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14" w:rsidRPr="009430AB" w:rsidRDefault="00553040" w:rsidP="00930A03">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SAMPLE </w:t>
      </w:r>
      <w:r w:rsidR="00002903">
        <w:rPr>
          <w:rFonts w:ascii="Times New Roman" w:hAnsi="Times New Roman" w:cs="Times New Roman"/>
          <w:b/>
          <w:sz w:val="24"/>
          <w:szCs w:val="24"/>
          <w:u w:val="single"/>
        </w:rPr>
        <w:t>FLORIDA</w:t>
      </w:r>
      <w:r w:rsidR="00930A03">
        <w:rPr>
          <w:rFonts w:ascii="Times New Roman" w:hAnsi="Times New Roman" w:cs="Times New Roman"/>
          <w:b/>
          <w:sz w:val="24"/>
          <w:szCs w:val="24"/>
          <w:u w:val="single"/>
        </w:rPr>
        <w:t xml:space="preserve"> </w:t>
      </w:r>
      <w:r w:rsidR="008403D0">
        <w:rPr>
          <w:rFonts w:ascii="Times New Roman" w:hAnsi="Times New Roman" w:cs="Times New Roman"/>
          <w:b/>
          <w:sz w:val="24"/>
          <w:szCs w:val="24"/>
          <w:u w:val="single"/>
        </w:rPr>
        <w:t>TRADE PARTNER</w:t>
      </w:r>
      <w:r w:rsidR="00E2330D" w:rsidRPr="009430AB">
        <w:rPr>
          <w:rFonts w:ascii="Times New Roman" w:hAnsi="Times New Roman" w:cs="Times New Roman"/>
          <w:b/>
          <w:sz w:val="24"/>
          <w:szCs w:val="24"/>
          <w:u w:val="single"/>
        </w:rPr>
        <w:t xml:space="preserve"> AGREEMENT</w:t>
      </w:r>
    </w:p>
    <w:p w:rsidR="00E425D5" w:rsidRPr="00A0370D" w:rsidRDefault="00E425D5" w:rsidP="00E425D5">
      <w:pPr>
        <w:spacing w:after="0"/>
        <w:ind w:firstLine="720"/>
        <w:rPr>
          <w:rFonts w:ascii="Times New Roman" w:eastAsia="Times New Roman" w:hAnsi="Times New Roman" w:cs="Times New Roman"/>
          <w:sz w:val="24"/>
          <w:szCs w:val="24"/>
        </w:rPr>
      </w:pPr>
      <w:r w:rsidRPr="00A0370D">
        <w:rPr>
          <w:rFonts w:ascii="Times New Roman" w:eastAsia="Times New Roman" w:hAnsi="Times New Roman" w:cs="Times New Roman"/>
          <w:sz w:val="24"/>
          <w:szCs w:val="24"/>
        </w:rPr>
        <w:t xml:space="preserve">THIS TRADE </w:t>
      </w:r>
      <w:r>
        <w:rPr>
          <w:rFonts w:ascii="Times New Roman" w:eastAsia="Times New Roman" w:hAnsi="Times New Roman" w:cs="Times New Roman"/>
          <w:sz w:val="24"/>
          <w:szCs w:val="24"/>
        </w:rPr>
        <w:t xml:space="preserve">PARTNER </w:t>
      </w:r>
      <w:r w:rsidRPr="00A0370D">
        <w:rPr>
          <w:rFonts w:ascii="Times New Roman" w:eastAsia="Times New Roman" w:hAnsi="Times New Roman" w:cs="Times New Roman"/>
          <w:sz w:val="24"/>
          <w:szCs w:val="24"/>
        </w:rPr>
        <w:t>AGREEMENT ("Agreement") is made and entered into as of the date of signature below by and between</w:t>
      </w:r>
    </w:p>
    <w:p w:rsidR="00E425D5" w:rsidRPr="00A0370D" w:rsidRDefault="00E425D5" w:rsidP="00E425D5">
      <w:pPr>
        <w:spacing w:after="0"/>
        <w:ind w:firstLine="720"/>
        <w:rPr>
          <w:rFonts w:ascii="Times New Roman" w:eastAsia="Times New Roman" w:hAnsi="Times New Roman" w:cs="Times New Roman"/>
          <w:sz w:val="24"/>
          <w:szCs w:val="24"/>
        </w:rPr>
      </w:pPr>
    </w:p>
    <w:p w:rsidR="00E425D5" w:rsidRPr="00A0370D" w:rsidRDefault="00E425D5" w:rsidP="00E425D5">
      <w:pPr>
        <w:spacing w:after="0"/>
        <w:ind w:firstLine="720"/>
        <w:rPr>
          <w:rFonts w:ascii="Times New Roman" w:eastAsia="Times New Roman" w:hAnsi="Times New Roman" w:cs="Times New Roman"/>
          <w:sz w:val="24"/>
          <w:szCs w:val="24"/>
        </w:rPr>
      </w:pPr>
      <w:r w:rsidRPr="006B4E3C">
        <w:rPr>
          <w:rFonts w:ascii="Times New Roman" w:eastAsia="Times New Roman" w:hAnsi="Times New Roman" w:cs="Times New Roman"/>
          <w:sz w:val="24"/>
          <w:szCs w:val="24"/>
          <w:highlight w:val="yellow"/>
        </w:rPr>
        <w:t>___________________</w:t>
      </w:r>
      <w:r w:rsidR="00114560" w:rsidRPr="006B4E3C">
        <w:rPr>
          <w:rFonts w:ascii="Times New Roman" w:eastAsia="Times New Roman" w:hAnsi="Times New Roman" w:cs="Times New Roman"/>
          <w:sz w:val="24"/>
          <w:szCs w:val="24"/>
          <w:highlight w:val="yellow"/>
        </w:rPr>
        <w:t>_________________________</w:t>
      </w:r>
      <w:r w:rsidRPr="006B4E3C">
        <w:rPr>
          <w:rFonts w:ascii="Times New Roman" w:eastAsia="Times New Roman" w:hAnsi="Times New Roman" w:cs="Times New Roman"/>
          <w:sz w:val="24"/>
          <w:szCs w:val="24"/>
          <w:highlight w:val="yellow"/>
        </w:rPr>
        <w:t>___</w:t>
      </w:r>
      <w:r w:rsidRPr="00A0370D">
        <w:rPr>
          <w:rFonts w:ascii="Times New Roman" w:eastAsia="Times New Roman" w:hAnsi="Times New Roman" w:cs="Times New Roman"/>
          <w:sz w:val="24"/>
          <w:szCs w:val="24"/>
        </w:rPr>
        <w:tab/>
        <w:t xml:space="preserve">(“Contractor”) and </w:t>
      </w:r>
    </w:p>
    <w:p w:rsidR="00E425D5" w:rsidRPr="00A0370D" w:rsidRDefault="00E425D5" w:rsidP="00E425D5">
      <w:pPr>
        <w:spacing w:after="0"/>
        <w:ind w:firstLine="720"/>
        <w:rPr>
          <w:rFonts w:ascii="Times New Roman" w:eastAsia="Times New Roman" w:hAnsi="Times New Roman" w:cs="Times New Roman"/>
          <w:sz w:val="24"/>
          <w:szCs w:val="24"/>
        </w:rPr>
      </w:pPr>
    </w:p>
    <w:p w:rsidR="00E425D5" w:rsidRPr="00A0370D" w:rsidRDefault="00E425D5" w:rsidP="00E425D5">
      <w:pPr>
        <w:spacing w:after="0"/>
        <w:ind w:firstLine="720"/>
        <w:rPr>
          <w:rFonts w:ascii="Times New Roman" w:eastAsia="Times New Roman" w:hAnsi="Times New Roman" w:cs="Times New Roman"/>
          <w:sz w:val="24"/>
          <w:szCs w:val="24"/>
        </w:rPr>
      </w:pPr>
      <w:r w:rsidRPr="006B4E3C">
        <w:rPr>
          <w:rFonts w:ascii="Times New Roman" w:eastAsia="Times New Roman" w:hAnsi="Times New Roman" w:cs="Times New Roman"/>
          <w:sz w:val="24"/>
          <w:szCs w:val="24"/>
          <w:highlight w:val="yellow"/>
        </w:rPr>
        <w:t>________________</w:t>
      </w:r>
      <w:r w:rsidR="00114560" w:rsidRPr="006B4E3C">
        <w:rPr>
          <w:rFonts w:ascii="Times New Roman" w:eastAsia="Times New Roman" w:hAnsi="Times New Roman" w:cs="Times New Roman"/>
          <w:sz w:val="24"/>
          <w:szCs w:val="24"/>
          <w:highlight w:val="yellow"/>
        </w:rPr>
        <w:t>_________________________</w:t>
      </w:r>
      <w:r w:rsidRPr="006B4E3C">
        <w:rPr>
          <w:rFonts w:ascii="Times New Roman" w:eastAsia="Times New Roman" w:hAnsi="Times New Roman" w:cs="Times New Roman"/>
          <w:sz w:val="24"/>
          <w:szCs w:val="24"/>
          <w:highlight w:val="yellow"/>
        </w:rPr>
        <w:t>______</w:t>
      </w:r>
      <w:r w:rsidRPr="00A0370D">
        <w:rPr>
          <w:rFonts w:ascii="Times New Roman" w:eastAsia="Times New Roman" w:hAnsi="Times New Roman" w:cs="Times New Roman"/>
          <w:sz w:val="24"/>
          <w:szCs w:val="24"/>
        </w:rPr>
        <w:t xml:space="preserve"> </w:t>
      </w:r>
      <w:r w:rsidRPr="00A0370D">
        <w:rPr>
          <w:rFonts w:ascii="Times New Roman" w:eastAsia="Times New Roman" w:hAnsi="Times New Roman" w:cs="Times New Roman"/>
          <w:sz w:val="24"/>
          <w:szCs w:val="24"/>
        </w:rPr>
        <w:tab/>
        <w:t>(“Subcontractor”)</w:t>
      </w:r>
    </w:p>
    <w:p w:rsidR="00E425D5" w:rsidRPr="00A0370D" w:rsidRDefault="00E425D5" w:rsidP="00E425D5">
      <w:pPr>
        <w:spacing w:after="0"/>
        <w:rPr>
          <w:rFonts w:ascii="Times New Roman" w:eastAsia="Times New Roman" w:hAnsi="Times New Roman" w:cs="Times New Roman"/>
          <w:sz w:val="24"/>
          <w:szCs w:val="24"/>
        </w:rPr>
      </w:pPr>
    </w:p>
    <w:p w:rsidR="00E2330D" w:rsidRPr="0040488A" w:rsidRDefault="00E425D5" w:rsidP="00A0370D">
      <w:pPr>
        <w:pStyle w:val="PARAGRAPH"/>
        <w:ind w:firstLine="0"/>
      </w:pPr>
      <w:r w:rsidRPr="00A0370D">
        <w:rPr>
          <w:rFonts w:eastAsia="Times New Roman"/>
        </w:rPr>
        <w:t>for work to be performed (in each case, a “Project”).</w:t>
      </w:r>
      <w:r w:rsidRPr="00E425D5">
        <w:rPr>
          <w:rFonts w:ascii="Arial Narrow" w:eastAsia="Times New Roman" w:hAnsi="Arial Narrow"/>
          <w:sz w:val="20"/>
          <w:szCs w:val="20"/>
        </w:rPr>
        <w:t xml:space="preserve">  </w:t>
      </w:r>
      <w:r w:rsidR="009430AB" w:rsidRPr="0040488A">
        <w:t>Contractor and Subcontractor may be referred to herein individually as a “Party” and collectively as the “Parties.”  For and in consideration of the terms and covenants of this Agreement, and other valuable consideration, the receipt of which is acknowledged, the Parties agree as follows:</w:t>
      </w:r>
    </w:p>
    <w:p w:rsidR="00A0370D" w:rsidRPr="0040488A" w:rsidRDefault="00A0370D" w:rsidP="00A0370D">
      <w:pPr>
        <w:pStyle w:val="NUMBER"/>
      </w:pPr>
      <w:r w:rsidRPr="006B2FC6">
        <w:t>Scope of Work</w:t>
      </w:r>
      <w:r w:rsidRPr="0040488A">
        <w:t xml:space="preserve">:  Subcontractor </w:t>
      </w:r>
      <w:r>
        <w:t>shall</w:t>
      </w:r>
      <w:r w:rsidRPr="0040488A">
        <w:t xml:space="preserve"> perform the </w:t>
      </w:r>
      <w:r w:rsidR="00BD2058">
        <w:t xml:space="preserve">agreed upon </w:t>
      </w:r>
      <w:r w:rsidRPr="0040488A">
        <w:t xml:space="preserve">work </w:t>
      </w:r>
      <w:r w:rsidR="00BD2058">
        <w:t xml:space="preserve">(the “Work”) as </w:t>
      </w:r>
      <w:r w:rsidRPr="0040488A">
        <w:t xml:space="preserve">set forth in </w:t>
      </w:r>
      <w:r>
        <w:t xml:space="preserve">the </w:t>
      </w:r>
      <w:r w:rsidRPr="0040488A">
        <w:t xml:space="preserve">Exhibit </w:t>
      </w:r>
      <w:r>
        <w:t>attached</w:t>
      </w:r>
      <w:r w:rsidRPr="0040488A">
        <w:t xml:space="preserve"> hereto.  Subcontractor’s </w:t>
      </w:r>
      <w:r>
        <w:t>W</w:t>
      </w:r>
      <w:r w:rsidRPr="0040488A">
        <w:t xml:space="preserve">ork shall fully conform to the </w:t>
      </w:r>
      <w:r>
        <w:t xml:space="preserve">Project’s </w:t>
      </w:r>
      <w:r w:rsidRPr="0040488A">
        <w:t>plans, specifications,</w:t>
      </w:r>
      <w:r>
        <w:t xml:space="preserve"> directives, responses to requests for information, general or supplemental conditions, all approved shop drawings, submittals, and change orders applicable to the Work, and the exhibits to this Agreement </w:t>
      </w:r>
      <w:r w:rsidRPr="0040488A">
        <w:t>(</w:t>
      </w:r>
      <w:r>
        <w:t xml:space="preserve">collectively the </w:t>
      </w:r>
      <w:r w:rsidRPr="0040488A">
        <w:t>“Contract Documents”)</w:t>
      </w:r>
      <w:r>
        <w:t>.</w:t>
      </w:r>
      <w:r w:rsidRPr="0040488A">
        <w:t xml:space="preserve"> </w:t>
      </w:r>
      <w:r>
        <w:t>A</w:t>
      </w:r>
      <w:r w:rsidRPr="00F629A7">
        <w:rPr>
          <w:rFonts w:eastAsia="Times New Roman"/>
        </w:rPr>
        <w:t>dditional terms and conditions for a particular Project may be incorporated herein as an Exhibit and/ or Addendum to this Agreement, signed by both parties</w:t>
      </w:r>
      <w:r w:rsidR="00114560">
        <w:rPr>
          <w:rFonts w:eastAsia="Times New Roman"/>
        </w:rPr>
        <w:t>.</w:t>
      </w:r>
    </w:p>
    <w:p w:rsidR="00A0370D" w:rsidRPr="0040488A" w:rsidRDefault="00A0370D" w:rsidP="00A0370D">
      <w:pPr>
        <w:pStyle w:val="NUMBER"/>
      </w:pPr>
      <w:r w:rsidRPr="006B2FC6">
        <w:t>Contract Price</w:t>
      </w:r>
      <w:r w:rsidRPr="0040488A">
        <w:t xml:space="preserve">:  Subject to the terms and conditions of this Agreement, Subcontractor shall be paid </w:t>
      </w:r>
      <w:r>
        <w:t xml:space="preserve">the price as set forth in the related Exhibit </w:t>
      </w:r>
      <w:r w:rsidRPr="0040488A">
        <w:t xml:space="preserve">(the “Contract Price”) to perform </w:t>
      </w:r>
      <w:r>
        <w:t>the</w:t>
      </w:r>
      <w:r w:rsidRPr="0040488A">
        <w:t xml:space="preserve"> Work, which sum is the full and complete price including, but not limited to, all labor, materials, </w:t>
      </w:r>
      <w:r>
        <w:t xml:space="preserve">general conditions, staging, </w:t>
      </w:r>
      <w:r w:rsidRPr="0040488A">
        <w:t xml:space="preserve">equipment, tools, permits, licenses, </w:t>
      </w:r>
      <w:r>
        <w:t xml:space="preserve">fees, fines, </w:t>
      </w:r>
      <w:r w:rsidRPr="0040488A">
        <w:t>insuranc</w:t>
      </w:r>
      <w:r>
        <w:t>e, taxes, bonds, transportation</w:t>
      </w:r>
      <w:r w:rsidRPr="0040488A">
        <w:t xml:space="preserve"> </w:t>
      </w:r>
      <w:r>
        <w:t xml:space="preserve">and freight charges, </w:t>
      </w:r>
      <w:r w:rsidRPr="0040488A">
        <w:t xml:space="preserve">overhead, </w:t>
      </w:r>
      <w:r>
        <w:t>profit, utilities, costs, and expenses</w:t>
      </w:r>
      <w:r w:rsidRPr="0040488A">
        <w:t xml:space="preserve">.  No </w:t>
      </w:r>
      <w:r w:rsidRPr="0040488A">
        <w:lastRenderedPageBreak/>
        <w:t xml:space="preserve">other or additional amount shall be paid </w:t>
      </w:r>
      <w:r>
        <w:t xml:space="preserve">to Subcontractor </w:t>
      </w:r>
      <w:r w:rsidRPr="0040488A">
        <w:t xml:space="preserve">without a written change order signed by Contractor and Subcontractor.  </w:t>
      </w:r>
    </w:p>
    <w:p w:rsidR="003A4CA6" w:rsidRPr="0040488A" w:rsidRDefault="004206D9" w:rsidP="0026162F">
      <w:pPr>
        <w:pStyle w:val="NUMBER"/>
      </w:pPr>
      <w:r w:rsidRPr="006B2FC6">
        <w:t>Subcontractor Representations</w:t>
      </w:r>
      <w:r w:rsidRPr="0040488A">
        <w:t>.  Subcontractor represents and warrants that</w:t>
      </w:r>
      <w:r w:rsidR="007B09DB">
        <w:t>:</w:t>
      </w:r>
      <w:r w:rsidRPr="0040488A">
        <w:t xml:space="preserve"> </w:t>
      </w:r>
      <w:r w:rsidR="003A4CA6" w:rsidRPr="0040488A">
        <w:t xml:space="preserve">(a) </w:t>
      </w:r>
      <w:r w:rsidRPr="0040488A">
        <w:t>it has</w:t>
      </w:r>
      <w:r w:rsidR="006B2FC6">
        <w:t xml:space="preserve"> carefully</w:t>
      </w:r>
      <w:r w:rsidRPr="0040488A">
        <w:t xml:space="preserve"> examined </w:t>
      </w:r>
      <w:r w:rsidR="00A87E8D">
        <w:t xml:space="preserve">and is familiar with </w:t>
      </w:r>
      <w:r w:rsidRPr="0040488A">
        <w:t xml:space="preserve">the </w:t>
      </w:r>
      <w:r w:rsidR="008259C9" w:rsidRPr="0040488A">
        <w:t>Contract Documents</w:t>
      </w:r>
      <w:r w:rsidR="00A87E8D">
        <w:t xml:space="preserve">, </w:t>
      </w:r>
      <w:r w:rsidR="003A4CA6" w:rsidRPr="0040488A">
        <w:t xml:space="preserve">(b) it has </w:t>
      </w:r>
      <w:r w:rsidRPr="0040488A">
        <w:t xml:space="preserve">visited </w:t>
      </w:r>
      <w:r w:rsidR="003A4CA6" w:rsidRPr="0040488A">
        <w:t xml:space="preserve">and is familiar with </w:t>
      </w:r>
      <w:r w:rsidRPr="0040488A">
        <w:t xml:space="preserve">the </w:t>
      </w:r>
      <w:r w:rsidR="008259C9" w:rsidRPr="0040488A">
        <w:t xml:space="preserve">Project </w:t>
      </w:r>
      <w:r w:rsidRPr="0040488A">
        <w:t>site</w:t>
      </w:r>
      <w:r w:rsidR="003A4CA6" w:rsidRPr="0040488A">
        <w:t xml:space="preserve"> and conditions</w:t>
      </w:r>
      <w:r w:rsidR="008259C9" w:rsidRPr="0040488A">
        <w:t xml:space="preserve">, </w:t>
      </w:r>
      <w:r w:rsidR="003A4CA6" w:rsidRPr="0040488A">
        <w:t xml:space="preserve">and (c) </w:t>
      </w:r>
      <w:r w:rsidR="008259C9" w:rsidRPr="0040488A">
        <w:t>it has the ability and capacity to perform the Work in accordance with the terms and conditions of the Contract Documents and this Agreement.</w:t>
      </w:r>
      <w:r w:rsidR="00D25DF1" w:rsidRPr="0040488A">
        <w:t xml:space="preserve"> </w:t>
      </w:r>
      <w:r w:rsidR="00A87E8D">
        <w:t xml:space="preserve"> </w:t>
      </w:r>
      <w:r w:rsidR="00D25DF1" w:rsidRPr="0040488A">
        <w:t xml:space="preserve">Subcontractor assumes for the benefit of Contractor all obligations that Contractor assumes for the benefit of the Owner under the contract or agreement between the Owner and Contractor </w:t>
      </w:r>
      <w:r w:rsidR="006B2FC6">
        <w:t xml:space="preserve">(“Owner-Contractor Agreement”) </w:t>
      </w:r>
      <w:r w:rsidR="00D25DF1" w:rsidRPr="0040488A">
        <w:t>and by the Contract Documents insofar as the same are applicable to the Work to be performed pursuant to this Agreement.</w:t>
      </w:r>
      <w:r w:rsidRPr="0040488A">
        <w:t xml:space="preserve"> </w:t>
      </w:r>
    </w:p>
    <w:p w:rsidR="003A4CA6" w:rsidRDefault="003A4CA6" w:rsidP="0026162F">
      <w:pPr>
        <w:pStyle w:val="NUMBER"/>
      </w:pPr>
      <w:r w:rsidRPr="006B2FC6">
        <w:t>Performance of Work</w:t>
      </w:r>
      <w:r w:rsidRPr="0040488A">
        <w:t xml:space="preserve">: Subcontractor agrees to fully complete the </w:t>
      </w:r>
      <w:r w:rsidR="006B2FC6">
        <w:t>W</w:t>
      </w:r>
      <w:r w:rsidRPr="0040488A">
        <w:t xml:space="preserve">ork in accordance </w:t>
      </w:r>
      <w:r w:rsidR="006B2FC6" w:rsidRPr="0040488A">
        <w:t>with</w:t>
      </w:r>
      <w:r w:rsidR="006B2FC6">
        <w:t xml:space="preserve"> </w:t>
      </w:r>
      <w:r w:rsidR="006B2FC6" w:rsidRPr="0040488A">
        <w:t xml:space="preserve">the Contract Documents </w:t>
      </w:r>
      <w:r w:rsidR="006B2FC6">
        <w:t xml:space="preserve">and </w:t>
      </w:r>
      <w:r w:rsidRPr="0040488A">
        <w:t xml:space="preserve">the terms and conditions </w:t>
      </w:r>
      <w:r w:rsidR="006B2FC6">
        <w:t>of this Agreement</w:t>
      </w:r>
      <w:r w:rsidRPr="0040488A">
        <w:t xml:space="preserve">.  </w:t>
      </w:r>
      <w:r w:rsidR="00352626">
        <w:t>Subcontractor will perform the W</w:t>
      </w:r>
      <w:r w:rsidRPr="0040488A">
        <w:t>ork in a neat</w:t>
      </w:r>
      <w:r w:rsidR="007B09DB">
        <w:t xml:space="preserve"> and</w:t>
      </w:r>
      <w:r w:rsidRPr="0040488A">
        <w:t xml:space="preserve"> workmanlike manner </w:t>
      </w:r>
      <w:r w:rsidR="007B09DB">
        <w:t xml:space="preserve">and </w:t>
      </w:r>
      <w:r w:rsidRPr="0040488A">
        <w:t xml:space="preserve">in accordance with all applicable </w:t>
      </w:r>
      <w:r w:rsidR="006B2FC6">
        <w:t xml:space="preserve">laws, </w:t>
      </w:r>
      <w:r w:rsidR="00352626">
        <w:t xml:space="preserve">ordinances, </w:t>
      </w:r>
      <w:r w:rsidRPr="0040488A">
        <w:t>national, state</w:t>
      </w:r>
      <w:r w:rsidR="00A87E8D">
        <w:t>,</w:t>
      </w:r>
      <w:r w:rsidRPr="0040488A">
        <w:t xml:space="preserve"> and local </w:t>
      </w:r>
      <w:r w:rsidR="006B2FC6">
        <w:t xml:space="preserve">building </w:t>
      </w:r>
      <w:r w:rsidRPr="0040488A">
        <w:t xml:space="preserve">code requirements, </w:t>
      </w:r>
      <w:r w:rsidR="006B2FC6">
        <w:t>rules and regulations</w:t>
      </w:r>
      <w:r w:rsidR="00352626">
        <w:t xml:space="preserve"> promulgated or enforced by the </w:t>
      </w:r>
      <w:r w:rsidR="007B09DB">
        <w:t>Occup</w:t>
      </w:r>
      <w:r w:rsidR="0026162F">
        <w:t>ational Safety and Health A</w:t>
      </w:r>
      <w:r w:rsidR="00352626">
        <w:t>dministration</w:t>
      </w:r>
      <w:r w:rsidR="006B2FC6">
        <w:t xml:space="preserve">, </w:t>
      </w:r>
      <w:r w:rsidR="00352626">
        <w:t xml:space="preserve">all </w:t>
      </w:r>
      <w:r w:rsidR="007B09DB">
        <w:t xml:space="preserve">Americans with </w:t>
      </w:r>
      <w:r w:rsidR="00227713">
        <w:t>Disabilities</w:t>
      </w:r>
      <w:r w:rsidR="007B09DB">
        <w:t xml:space="preserve"> A</w:t>
      </w:r>
      <w:r w:rsidR="0026162F">
        <w:t>ct</w:t>
      </w:r>
      <w:r w:rsidR="007B09DB">
        <w:t xml:space="preserve"> </w:t>
      </w:r>
      <w:r w:rsidR="006B2FC6">
        <w:t xml:space="preserve">and </w:t>
      </w:r>
      <w:r w:rsidR="00352626">
        <w:t xml:space="preserve">other </w:t>
      </w:r>
      <w:r w:rsidR="006B2FC6">
        <w:t xml:space="preserve">accessibility requirements, </w:t>
      </w:r>
      <w:r w:rsidRPr="0040488A">
        <w:t xml:space="preserve">and </w:t>
      </w:r>
      <w:r w:rsidR="00A87E8D">
        <w:t xml:space="preserve">product </w:t>
      </w:r>
      <w:r w:rsidRPr="0040488A">
        <w:t>manufacturer</w:t>
      </w:r>
      <w:r w:rsidR="006B2FC6">
        <w:t xml:space="preserve"> </w:t>
      </w:r>
      <w:r w:rsidR="00A87E8D">
        <w:t>guidelines and instructions</w:t>
      </w:r>
      <w:r w:rsidRPr="0040488A">
        <w:t xml:space="preserve">. </w:t>
      </w:r>
    </w:p>
    <w:p w:rsidR="006D17C9" w:rsidRPr="0040488A" w:rsidRDefault="006D17C9" w:rsidP="00160B13">
      <w:pPr>
        <w:pStyle w:val="INDENTPARA"/>
        <w:ind w:left="0"/>
      </w:pPr>
      <w:r>
        <w:t xml:space="preserve">All products and materials installed or supplied by Subcontractor shall be new and without defects or deficiencies.  Subcontractor shall thoroughly inspect any products or materials before installing them.  </w:t>
      </w:r>
      <w:r w:rsidRPr="0040488A">
        <w:t xml:space="preserve">Upon completion of its Work, Subcontractor shall also deliver and transfer to the Owner any manufacturer </w:t>
      </w:r>
      <w:r w:rsidR="0026162F">
        <w:t xml:space="preserve">or supplier </w:t>
      </w:r>
      <w:r w:rsidRPr="0040488A">
        <w:t xml:space="preserve">warranties for the products or materials it </w:t>
      </w:r>
      <w:r w:rsidR="00352626">
        <w:t xml:space="preserve">provides to </w:t>
      </w:r>
      <w:r w:rsidRPr="0040488A">
        <w:t>the Project.</w:t>
      </w:r>
    </w:p>
    <w:p w:rsidR="00E40AC7" w:rsidRPr="0040488A" w:rsidRDefault="008F761D" w:rsidP="0026162F">
      <w:pPr>
        <w:pStyle w:val="NUMBER"/>
      </w:pPr>
      <w:r w:rsidRPr="006B2FC6">
        <w:t>Payment Terms and Procedures:</w:t>
      </w:r>
      <w:r w:rsidRPr="0040488A">
        <w:t xml:space="preserve"> </w:t>
      </w:r>
      <w:r w:rsidR="00121B89" w:rsidRPr="0040488A">
        <w:t xml:space="preserve"> Within 10 days after the execution of this Agreement, Subcontractor shall prepare and submit to Contractor an accurate </w:t>
      </w:r>
      <w:r w:rsidR="007B09DB">
        <w:t xml:space="preserve">schedule of values </w:t>
      </w:r>
      <w:r w:rsidR="006B2FC6">
        <w:t>(“</w:t>
      </w:r>
      <w:r w:rsidR="00121B89" w:rsidRPr="0040488A">
        <w:t>Schedule of Values</w:t>
      </w:r>
      <w:r w:rsidR="006B2FC6">
        <w:t>”)</w:t>
      </w:r>
      <w:r w:rsidR="00121B89" w:rsidRPr="0040488A">
        <w:t xml:space="preserve"> that identifies the various components of its Work and the value thereof and that is accept</w:t>
      </w:r>
      <w:r w:rsidR="007B09DB">
        <w:t>able to</w:t>
      </w:r>
      <w:r w:rsidR="00121B89" w:rsidRPr="0040488A">
        <w:t xml:space="preserve"> Contractor, in its sole discretion.  Subcontractor shall submit </w:t>
      </w:r>
      <w:r w:rsidR="00E40AC7" w:rsidRPr="0040488A">
        <w:t xml:space="preserve">to the Contractor </w:t>
      </w:r>
      <w:r w:rsidR="00121B89" w:rsidRPr="0040488A">
        <w:t xml:space="preserve">payment applications </w:t>
      </w:r>
      <w:r w:rsidR="00E40AC7" w:rsidRPr="0040488A">
        <w:lastRenderedPageBreak/>
        <w:t xml:space="preserve">on </w:t>
      </w:r>
      <w:r w:rsidR="007B09DB">
        <w:t xml:space="preserve">the </w:t>
      </w:r>
      <w:r w:rsidR="00E40AC7" w:rsidRPr="0040488A">
        <w:t xml:space="preserve">billing intervals the Contractor establishes </w:t>
      </w:r>
      <w:r w:rsidR="00121B89" w:rsidRPr="0040488A">
        <w:t xml:space="preserve">that reflect the percentage of Work completed </w:t>
      </w:r>
      <w:r w:rsidR="006B2FC6">
        <w:t xml:space="preserve">during the billing period for </w:t>
      </w:r>
      <w:r w:rsidR="00121B89" w:rsidRPr="0040488A">
        <w:t>the categories in the Schedule of Values</w:t>
      </w:r>
      <w:r w:rsidR="008F51F3">
        <w:t>,</w:t>
      </w:r>
      <w:r w:rsidR="00245A15" w:rsidRPr="0040488A">
        <w:t xml:space="preserve"> </w:t>
      </w:r>
      <w:r w:rsidR="006B2FC6">
        <w:t>a</w:t>
      </w:r>
      <w:r w:rsidR="00E40AC7" w:rsidRPr="0040488A">
        <w:t xml:space="preserve">long with </w:t>
      </w:r>
      <w:r w:rsidR="00245A15" w:rsidRPr="0040488A">
        <w:t xml:space="preserve">lien releases </w:t>
      </w:r>
      <w:r w:rsidR="00E40AC7" w:rsidRPr="0040488A">
        <w:t xml:space="preserve">in the </w:t>
      </w:r>
      <w:r w:rsidR="007B09DB">
        <w:t xml:space="preserve">Florida </w:t>
      </w:r>
      <w:r w:rsidR="00E40AC7" w:rsidRPr="0040488A">
        <w:t>statutory form</w:t>
      </w:r>
      <w:r w:rsidR="0026162F">
        <w:t>,</w:t>
      </w:r>
      <w:r w:rsidR="00E40AC7" w:rsidRPr="0040488A">
        <w:t xml:space="preserve"> </w:t>
      </w:r>
      <w:r w:rsidR="00245A15" w:rsidRPr="0040488A">
        <w:t>through the date of the payment application</w:t>
      </w:r>
      <w:r w:rsidR="005A2371">
        <w:t>,</w:t>
      </w:r>
      <w:r w:rsidR="00245A15" w:rsidRPr="0040488A">
        <w:t xml:space="preserve"> from Subcontractor</w:t>
      </w:r>
      <w:r w:rsidR="00E40AC7" w:rsidRPr="0040488A">
        <w:t xml:space="preserve"> and any </w:t>
      </w:r>
      <w:r w:rsidR="00245A15" w:rsidRPr="0040488A">
        <w:t>sub-</w:t>
      </w:r>
      <w:r w:rsidR="00E40AC7" w:rsidRPr="0040488A">
        <w:t>sub</w:t>
      </w:r>
      <w:r w:rsidR="00245A15" w:rsidRPr="0040488A">
        <w:t>contractor</w:t>
      </w:r>
      <w:r w:rsidR="00E40AC7" w:rsidRPr="0040488A">
        <w:t>s</w:t>
      </w:r>
      <w:r w:rsidR="00245A15" w:rsidRPr="0040488A">
        <w:t>, laborer</w:t>
      </w:r>
      <w:r w:rsidR="00E40AC7" w:rsidRPr="0040488A">
        <w:t>s</w:t>
      </w:r>
      <w:r w:rsidR="00245A15" w:rsidRPr="0040488A">
        <w:t xml:space="preserve">, </w:t>
      </w:r>
      <w:r w:rsidR="00E40AC7" w:rsidRPr="0040488A">
        <w:t xml:space="preserve">and </w:t>
      </w:r>
      <w:r w:rsidR="007B09DB" w:rsidRPr="0040488A">
        <w:t>materialmen</w:t>
      </w:r>
      <w:r w:rsidR="00E40AC7" w:rsidRPr="0040488A">
        <w:t xml:space="preserve"> who have assisted with the performance of the Work</w:t>
      </w:r>
      <w:r w:rsidR="00FA0E13" w:rsidRPr="0040488A">
        <w:t xml:space="preserve"> or provided Notice</w:t>
      </w:r>
      <w:r w:rsidR="0026162F">
        <w:t>s</w:t>
      </w:r>
      <w:r w:rsidR="00FA0E13" w:rsidRPr="0040488A">
        <w:t xml:space="preserve"> to Owner that </w:t>
      </w:r>
      <w:r w:rsidR="007B09DB">
        <w:t>they are</w:t>
      </w:r>
      <w:r w:rsidR="00FA0E13" w:rsidRPr="0040488A">
        <w:t xml:space="preserve"> performing work or supplying materials to the </w:t>
      </w:r>
      <w:r w:rsidR="006B2FC6" w:rsidRPr="0040488A">
        <w:t xml:space="preserve">Project </w:t>
      </w:r>
      <w:r w:rsidR="00FA0E13" w:rsidRPr="0040488A">
        <w:t>pursuant to order</w:t>
      </w:r>
      <w:r w:rsidR="007B09DB">
        <w:t>s</w:t>
      </w:r>
      <w:r w:rsidR="00FA0E13" w:rsidRPr="0040488A">
        <w:t xml:space="preserve"> </w:t>
      </w:r>
      <w:r w:rsidR="008F51F3">
        <w:t xml:space="preserve">from </w:t>
      </w:r>
      <w:r w:rsidR="00FA0E13" w:rsidRPr="0040488A">
        <w:t>or contract</w:t>
      </w:r>
      <w:r w:rsidR="007B09DB">
        <w:t>s</w:t>
      </w:r>
      <w:r w:rsidR="00FA0E13" w:rsidRPr="0040488A">
        <w:t xml:space="preserve"> with Subcontractor</w:t>
      </w:r>
      <w:r w:rsidR="0026162F">
        <w:t xml:space="preserve">.  </w:t>
      </w:r>
      <w:r w:rsidR="00E40AC7" w:rsidRPr="0040488A">
        <w:t xml:space="preserve">Within ten business days after Contractor’s receipt of a payment application and lien releases in proper form, Contractor will pay </w:t>
      </w:r>
      <w:r w:rsidR="00245A15" w:rsidRPr="0040488A">
        <w:t>Subcontractor for W</w:t>
      </w:r>
      <w:r w:rsidR="00121B89" w:rsidRPr="0040488A">
        <w:t xml:space="preserve">ork </w:t>
      </w:r>
      <w:r w:rsidR="000B36B7" w:rsidRPr="0040488A">
        <w:t>completed and approved by Contractor and Owner</w:t>
      </w:r>
      <w:r w:rsidR="00121B89" w:rsidRPr="0040488A">
        <w:t xml:space="preserve"> less 10% retainage and any back charges or deductions</w:t>
      </w:r>
      <w:r w:rsidR="00E40AC7" w:rsidRPr="0040488A">
        <w:t xml:space="preserve">.  </w:t>
      </w:r>
      <w:r w:rsidR="006B2FC6">
        <w:t>Contractor is entitled to withhold payment if Subcontractor is in default or breach of this Agreement.</w:t>
      </w:r>
    </w:p>
    <w:p w:rsidR="00121B89" w:rsidRPr="0040488A" w:rsidRDefault="00121B89" w:rsidP="00FB1929">
      <w:pPr>
        <w:pStyle w:val="INDENTPARA"/>
        <w:ind w:left="0"/>
      </w:pPr>
      <w:r w:rsidRPr="0040488A">
        <w:t xml:space="preserve">Prior to final payment, </w:t>
      </w:r>
      <w:r w:rsidR="000B36B7" w:rsidRPr="0040488A">
        <w:t>Subcontractor shall</w:t>
      </w:r>
      <w:r w:rsidR="006B2FC6">
        <w:t>:</w:t>
      </w:r>
      <w:r w:rsidR="000B36B7" w:rsidRPr="0040488A">
        <w:t xml:space="preserve"> (a) fully an</w:t>
      </w:r>
      <w:r w:rsidR="00A87E8D">
        <w:t xml:space="preserve">d properly complete all Work to </w:t>
      </w:r>
      <w:r w:rsidR="000B36B7" w:rsidRPr="0040488A">
        <w:t xml:space="preserve">the satisfaction of Contractor and Owner, (b) provide final lien releases in </w:t>
      </w:r>
      <w:r w:rsidR="007B09DB">
        <w:t>the Florida</w:t>
      </w:r>
      <w:r w:rsidR="007B09DB" w:rsidRPr="0040488A">
        <w:t xml:space="preserve"> statutory</w:t>
      </w:r>
      <w:r w:rsidR="000B36B7" w:rsidRPr="0040488A">
        <w:t xml:space="preserve"> form from Subcontractor and any sub-subcontractors, laborers, and </w:t>
      </w:r>
      <w:r w:rsidR="007B09DB" w:rsidRPr="0040488A">
        <w:t>materialmen</w:t>
      </w:r>
      <w:r w:rsidR="000B36B7" w:rsidRPr="0040488A">
        <w:t xml:space="preserve"> who have assisted with the performance of the Work or </w:t>
      </w:r>
      <w:r w:rsidR="007B09DB">
        <w:t xml:space="preserve">have </w:t>
      </w:r>
      <w:r w:rsidR="00FA0E13" w:rsidRPr="0040488A">
        <w:t>provided Notice</w:t>
      </w:r>
      <w:r w:rsidR="007B09DB">
        <w:t>s</w:t>
      </w:r>
      <w:r w:rsidR="00FA0E13" w:rsidRPr="0040488A">
        <w:t xml:space="preserve"> to Owner that </w:t>
      </w:r>
      <w:r w:rsidR="007B09DB">
        <w:t>they are</w:t>
      </w:r>
      <w:r w:rsidR="00FA0E13" w:rsidRPr="0040488A">
        <w:t xml:space="preserve"> performing work or supplying materials to the </w:t>
      </w:r>
      <w:r w:rsidR="006B2FC6">
        <w:t>P</w:t>
      </w:r>
      <w:r w:rsidR="00FA0E13" w:rsidRPr="0040488A">
        <w:t>roject pursuant to order</w:t>
      </w:r>
      <w:r w:rsidR="007B09DB">
        <w:t>s</w:t>
      </w:r>
      <w:r w:rsidR="00FA0E13" w:rsidRPr="0040488A">
        <w:t xml:space="preserve"> </w:t>
      </w:r>
      <w:r w:rsidR="008F51F3">
        <w:t xml:space="preserve">from </w:t>
      </w:r>
      <w:r w:rsidR="00FA0E13" w:rsidRPr="0040488A">
        <w:t>or contract</w:t>
      </w:r>
      <w:r w:rsidR="007B09DB">
        <w:t>s</w:t>
      </w:r>
      <w:r w:rsidR="00FA0E13" w:rsidRPr="0040488A">
        <w:t xml:space="preserve"> with Subcontractor</w:t>
      </w:r>
      <w:r w:rsidR="000B36B7" w:rsidRPr="0040488A">
        <w:t xml:space="preserve">, </w:t>
      </w:r>
      <w:r w:rsidR="00FA0E13" w:rsidRPr="0040488A">
        <w:t xml:space="preserve">and </w:t>
      </w:r>
      <w:r w:rsidR="000B36B7" w:rsidRPr="0040488A">
        <w:t xml:space="preserve">(c) deliver </w:t>
      </w:r>
      <w:r w:rsidR="007B09DB">
        <w:t xml:space="preserve">and transfer </w:t>
      </w:r>
      <w:r w:rsidR="00B21543">
        <w:t xml:space="preserve">to </w:t>
      </w:r>
      <w:r w:rsidR="007B09DB">
        <w:t>Owner</w:t>
      </w:r>
      <w:r w:rsidR="00B21543">
        <w:t xml:space="preserve"> </w:t>
      </w:r>
      <w:r w:rsidR="006B2FC6">
        <w:t xml:space="preserve">written </w:t>
      </w:r>
      <w:r w:rsidR="000B36B7" w:rsidRPr="0040488A">
        <w:t>warranties</w:t>
      </w:r>
      <w:r w:rsidR="006B2FC6">
        <w:t xml:space="preserve"> from manufacturers or suppliers of any products o</w:t>
      </w:r>
      <w:r w:rsidR="00B21543">
        <w:t>r</w:t>
      </w:r>
      <w:r w:rsidR="006B2FC6">
        <w:t xml:space="preserve"> materials</w:t>
      </w:r>
      <w:r w:rsidR="0026162F">
        <w:t xml:space="preserve"> it </w:t>
      </w:r>
      <w:r w:rsidR="00352626">
        <w:t>provides to</w:t>
      </w:r>
      <w:r w:rsidR="0026162F">
        <w:t xml:space="preserve"> the Project</w:t>
      </w:r>
      <w:r w:rsidR="000B36B7" w:rsidRPr="0040488A">
        <w:t xml:space="preserve">.     </w:t>
      </w:r>
    </w:p>
    <w:p w:rsidR="00D25DF1" w:rsidRDefault="00D25DF1" w:rsidP="00FB1929">
      <w:pPr>
        <w:pStyle w:val="INDENTPARA"/>
        <w:ind w:left="0"/>
      </w:pPr>
      <w:r w:rsidRPr="0040488A">
        <w:t xml:space="preserve">No certificate </w:t>
      </w:r>
      <w:r w:rsidR="0026162F">
        <w:t xml:space="preserve">or approval </w:t>
      </w:r>
      <w:r w:rsidRPr="0040488A">
        <w:t>given by Owner, Architect</w:t>
      </w:r>
      <w:r w:rsidR="0026162F">
        <w:t>,</w:t>
      </w:r>
      <w:r w:rsidRPr="0040488A">
        <w:t xml:space="preserve"> or their agents, nor any payment to the Subcontractor made under </w:t>
      </w:r>
      <w:r w:rsidR="0026162F">
        <w:t>this</w:t>
      </w:r>
      <w:r w:rsidRPr="0040488A">
        <w:t xml:space="preserve"> Agreement</w:t>
      </w:r>
      <w:r w:rsidR="008016D5">
        <w:t>,</w:t>
      </w:r>
      <w:r w:rsidRPr="0040488A">
        <w:t xml:space="preserve"> shall be deemed conclusive evidence of the full or satisfactory performance of the </w:t>
      </w:r>
      <w:r w:rsidR="0026162F">
        <w:t>W</w:t>
      </w:r>
      <w:r w:rsidRPr="0040488A">
        <w:t xml:space="preserve">ork performed by Subcontractor. No payment shall be considered an acceptance of deficient or substandard work or </w:t>
      </w:r>
      <w:r w:rsidR="007B09DB">
        <w:t xml:space="preserve">improper or defective materials </w:t>
      </w:r>
      <w:r w:rsidR="008016D5">
        <w:t xml:space="preserve">Subcontractor </w:t>
      </w:r>
      <w:r w:rsidR="008F51F3">
        <w:t>provided to</w:t>
      </w:r>
      <w:r w:rsidR="007B09DB">
        <w:t xml:space="preserve"> the Project.</w:t>
      </w:r>
    </w:p>
    <w:p w:rsidR="00B21543" w:rsidRPr="0040488A" w:rsidRDefault="00B21543" w:rsidP="00FB1929">
      <w:pPr>
        <w:pStyle w:val="INDENTPARA"/>
        <w:ind w:left="0"/>
      </w:pPr>
      <w:r w:rsidRPr="0040488A">
        <w:t xml:space="preserve">Retainage will not be reduced or released until all punch list work required by </w:t>
      </w:r>
      <w:r w:rsidR="007B09DB">
        <w:t>S</w:t>
      </w:r>
      <w:r w:rsidRPr="0040488A">
        <w:t xml:space="preserve">ubcontractor is fully completed </w:t>
      </w:r>
      <w:r w:rsidR="007B09DB">
        <w:t xml:space="preserve">by Subcontractor </w:t>
      </w:r>
      <w:r w:rsidRPr="0040488A">
        <w:t>and accepted by the Owner and the Contractor.</w:t>
      </w:r>
    </w:p>
    <w:p w:rsidR="009E0A7C" w:rsidRDefault="00682180" w:rsidP="0026162F">
      <w:pPr>
        <w:pStyle w:val="NUMBER"/>
      </w:pPr>
      <w:r w:rsidRPr="00B21543">
        <w:lastRenderedPageBreak/>
        <w:t>Changes to the Work</w:t>
      </w:r>
      <w:r w:rsidR="0040488A">
        <w:t xml:space="preserve">:  </w:t>
      </w:r>
      <w:r w:rsidR="00B21543">
        <w:t>C</w:t>
      </w:r>
      <w:r w:rsidR="009E0A7C" w:rsidRPr="0040488A">
        <w:t xml:space="preserve">ontractor may </w:t>
      </w:r>
      <w:r w:rsidR="00B21543">
        <w:t>o</w:t>
      </w:r>
      <w:r w:rsidR="009E0A7C" w:rsidRPr="0040488A">
        <w:t>rder</w:t>
      </w:r>
      <w:r w:rsidR="00B21543">
        <w:t xml:space="preserve"> Subcontractor </w:t>
      </w:r>
      <w:r w:rsidR="009E0A7C" w:rsidRPr="0040488A">
        <w:t xml:space="preserve">in writing, </w:t>
      </w:r>
      <w:r w:rsidR="007B09DB">
        <w:t>t</w:t>
      </w:r>
      <w:r w:rsidR="009E0A7C" w:rsidRPr="0040488A">
        <w:t xml:space="preserve">o make changes </w:t>
      </w:r>
      <w:r w:rsidR="007B09DB">
        <w:t>to</w:t>
      </w:r>
      <w:r w:rsidR="009E0A7C" w:rsidRPr="0040488A">
        <w:t xml:space="preserve"> the Work </w:t>
      </w:r>
      <w:r w:rsidR="007B09DB">
        <w:t xml:space="preserve">to be performed that are </w:t>
      </w:r>
      <w:r w:rsidR="009E0A7C" w:rsidRPr="0040488A">
        <w:t xml:space="preserve">within the general scope of this </w:t>
      </w:r>
      <w:r w:rsidR="001D7198">
        <w:t>A</w:t>
      </w:r>
      <w:r w:rsidR="00B21543" w:rsidRPr="0040488A">
        <w:t>greement</w:t>
      </w:r>
      <w:r w:rsidR="009E0A7C" w:rsidRPr="0040488A">
        <w:t xml:space="preserve"> consisting of additions, deletions, or other revisions</w:t>
      </w:r>
      <w:r w:rsidR="001D7198">
        <w:t xml:space="preserve"> to the </w:t>
      </w:r>
      <w:r w:rsidR="0026162F">
        <w:t>W</w:t>
      </w:r>
      <w:r w:rsidR="001D7198">
        <w:t>ork</w:t>
      </w:r>
      <w:r w:rsidR="009E0A7C" w:rsidRPr="0040488A">
        <w:t xml:space="preserve">, with the </w:t>
      </w:r>
      <w:r w:rsidR="00B21543" w:rsidRPr="0040488A">
        <w:t xml:space="preserve">Contract Price </w:t>
      </w:r>
      <w:r w:rsidR="009E0A7C" w:rsidRPr="0040488A">
        <w:t xml:space="preserve">and subcontract time being adjusted accordingly. </w:t>
      </w:r>
      <w:r w:rsidR="00FB1929">
        <w:t xml:space="preserve"> </w:t>
      </w:r>
      <w:r w:rsidR="009E0A7C" w:rsidRPr="0040488A">
        <w:t>Subcontractor, prior to commenc</w:t>
      </w:r>
      <w:r w:rsidR="001D7198">
        <w:t>ing</w:t>
      </w:r>
      <w:r w:rsidR="009E0A7C" w:rsidRPr="0040488A">
        <w:t xml:space="preserve"> such changed or revised </w:t>
      </w:r>
      <w:r w:rsidR="00B21543">
        <w:t>W</w:t>
      </w:r>
      <w:r w:rsidR="009E0A7C" w:rsidRPr="0040488A">
        <w:t xml:space="preserve">ork, shall </w:t>
      </w:r>
      <w:r w:rsidR="008F51F3" w:rsidRPr="0040488A">
        <w:t xml:space="preserve">promptly </w:t>
      </w:r>
      <w:r w:rsidR="009E0A7C" w:rsidRPr="0040488A">
        <w:t xml:space="preserve">submit to </w:t>
      </w:r>
      <w:r w:rsidR="001D7198">
        <w:t>C</w:t>
      </w:r>
      <w:r w:rsidR="009E0A7C" w:rsidRPr="0040488A">
        <w:t xml:space="preserve">ontractor </w:t>
      </w:r>
      <w:r w:rsidR="008F51F3">
        <w:t xml:space="preserve">a </w:t>
      </w:r>
      <w:r w:rsidR="009E0A7C" w:rsidRPr="0040488A">
        <w:t xml:space="preserve">written claim for adjustment </w:t>
      </w:r>
      <w:r w:rsidR="008F51F3">
        <w:t>of</w:t>
      </w:r>
      <w:r w:rsidR="009E0A7C" w:rsidRPr="0040488A">
        <w:t xml:space="preserve"> the </w:t>
      </w:r>
      <w:r w:rsidR="00B21543">
        <w:t>C</w:t>
      </w:r>
      <w:r w:rsidR="009E0A7C" w:rsidRPr="0040488A">
        <w:t xml:space="preserve">ontract Price </w:t>
      </w:r>
      <w:r w:rsidR="001D7198">
        <w:t>or</w:t>
      </w:r>
      <w:r w:rsidR="009E0A7C" w:rsidRPr="0040488A">
        <w:t xml:space="preserve"> </w:t>
      </w:r>
      <w:r w:rsidR="00B21543" w:rsidRPr="0040488A">
        <w:t xml:space="preserve">subcontract time </w:t>
      </w:r>
      <w:r w:rsidR="00320997" w:rsidRPr="0040488A">
        <w:t xml:space="preserve">for Contractor’s review and approval.  If Contractor and Subcontractor cannot agree upon the adjustment to the Subcontract Price </w:t>
      </w:r>
      <w:r w:rsidR="0026162F">
        <w:t>or</w:t>
      </w:r>
      <w:r w:rsidR="00320997" w:rsidRPr="0040488A">
        <w:t xml:space="preserve"> </w:t>
      </w:r>
      <w:r w:rsidR="00B21543" w:rsidRPr="0040488A">
        <w:t>subcontract time</w:t>
      </w:r>
      <w:r w:rsidR="00320997" w:rsidRPr="0040488A">
        <w:t xml:space="preserve">, such issue shall be resolved by the Dispute Procedures.  If Contractor directs Subcontractor in writing, Subcontractor shall proceed with the changed or revised </w:t>
      </w:r>
      <w:r w:rsidR="00B21543">
        <w:t>W</w:t>
      </w:r>
      <w:r w:rsidR="00320997" w:rsidRPr="0040488A">
        <w:t xml:space="preserve">ork </w:t>
      </w:r>
      <w:r w:rsidR="00B21543">
        <w:t xml:space="preserve">notwithstanding </w:t>
      </w:r>
      <w:r w:rsidR="001D7198">
        <w:t>any</w:t>
      </w:r>
      <w:r w:rsidR="00B21543">
        <w:t xml:space="preserve"> pending claim for adjustments</w:t>
      </w:r>
      <w:r w:rsidR="00C400CB" w:rsidRPr="0040488A">
        <w:t>.</w:t>
      </w:r>
    </w:p>
    <w:p w:rsidR="00FB1929" w:rsidRPr="0040488A" w:rsidRDefault="00FB1929" w:rsidP="00FB1929">
      <w:pPr>
        <w:pStyle w:val="NUMBER"/>
        <w:numPr>
          <w:ilvl w:val="0"/>
          <w:numId w:val="0"/>
        </w:numPr>
      </w:pPr>
      <w:r>
        <w:t xml:space="preserve">Notwithstanding any other provisions of this Agreement, if the Owner elects to defer the Project’s construction for more than 120 days or to discontinue the Project’s construction, Contractor shall be permitted to terminate this </w:t>
      </w:r>
      <w:r w:rsidR="007E2510">
        <w:t xml:space="preserve">Agreement </w:t>
      </w:r>
      <w:r>
        <w:t xml:space="preserve">for </w:t>
      </w:r>
      <w:r w:rsidR="007E2510">
        <w:t xml:space="preserve">its </w:t>
      </w:r>
      <w:r>
        <w:t>convenience</w:t>
      </w:r>
      <w:r w:rsidR="007E2510">
        <w:t>.  In such event, Contractor shall pay Subcontractor for its reasonable costs and expenses for any Work up to a maximum of $10,000.00, and will not have any further obligation or liability to Subcontractor under this Agreement or otherwise with respect to the Project.</w:t>
      </w:r>
      <w:r>
        <w:t xml:space="preserve"> </w:t>
      </w:r>
    </w:p>
    <w:p w:rsidR="005D73AB" w:rsidRPr="0040488A" w:rsidRDefault="00B21543" w:rsidP="0026162F">
      <w:pPr>
        <w:pStyle w:val="NUMBER"/>
      </w:pPr>
      <w:r>
        <w:t>Inspections:</w:t>
      </w:r>
      <w:r w:rsidR="005D73AB" w:rsidRPr="0040488A">
        <w:t xml:space="preserve"> </w:t>
      </w:r>
      <w:r w:rsidR="00547926" w:rsidRPr="0040488A">
        <w:t>Subcontractor shall secure and pay for all permits, governmental fees, licenses</w:t>
      </w:r>
      <w:r w:rsidR="00547926">
        <w:t xml:space="preserve">, </w:t>
      </w:r>
      <w:r w:rsidR="007B04F3">
        <w:t xml:space="preserve">code and regulatory </w:t>
      </w:r>
      <w:r w:rsidR="00547926">
        <w:t>inspections</w:t>
      </w:r>
      <w:r w:rsidR="007B04F3">
        <w:t xml:space="preserve"> and monitoring</w:t>
      </w:r>
      <w:r w:rsidR="00547926">
        <w:t xml:space="preserve">, and other costs </w:t>
      </w:r>
      <w:r w:rsidR="00547926" w:rsidRPr="0040488A">
        <w:t xml:space="preserve">necessary for the proper execution and completion of the </w:t>
      </w:r>
      <w:r w:rsidR="001D7198">
        <w:t>W</w:t>
      </w:r>
      <w:r w:rsidR="00547926" w:rsidRPr="0040488A">
        <w:t>ork.</w:t>
      </w:r>
    </w:p>
    <w:p w:rsidR="005D73AB" w:rsidRPr="0040488A" w:rsidRDefault="00A87E8D" w:rsidP="0026162F">
      <w:pPr>
        <w:pStyle w:val="NUMBER"/>
      </w:pPr>
      <w:r>
        <w:t xml:space="preserve">Stored Materials:  </w:t>
      </w:r>
      <w:r w:rsidR="005D73AB" w:rsidRPr="0040488A">
        <w:t xml:space="preserve">Subcontractor shall be responsible for the protection of stored materials delivered </w:t>
      </w:r>
      <w:r w:rsidR="00BB0246">
        <w:t xml:space="preserve">to or </w:t>
      </w:r>
      <w:r w:rsidR="005D73AB" w:rsidRPr="0040488A">
        <w:t xml:space="preserve">stored </w:t>
      </w:r>
      <w:r w:rsidR="00856B4F">
        <w:t>at the Project</w:t>
      </w:r>
      <w:r w:rsidR="005D73AB" w:rsidRPr="0040488A">
        <w:t>. All materials damaged, lost</w:t>
      </w:r>
      <w:r w:rsidR="00856B4F">
        <w:t>,</w:t>
      </w:r>
      <w:r w:rsidR="005D73AB" w:rsidRPr="0040488A">
        <w:t xml:space="preserve"> or stolen shall be repaired and replaced by Subcontractor at no cost to Contractor. </w:t>
      </w:r>
      <w:r w:rsidR="001D7198">
        <w:t xml:space="preserve">Contractor will not pay for any </w:t>
      </w:r>
      <w:r w:rsidR="005D73AB" w:rsidRPr="0040488A">
        <w:t xml:space="preserve">stored materials </w:t>
      </w:r>
      <w:r w:rsidR="001D7198">
        <w:t>unless</w:t>
      </w:r>
      <w:r w:rsidR="005D73AB" w:rsidRPr="0040488A">
        <w:t xml:space="preserve"> </w:t>
      </w:r>
      <w:r w:rsidR="00856B4F">
        <w:t xml:space="preserve">they are </w:t>
      </w:r>
      <w:r w:rsidR="005D73AB" w:rsidRPr="0040488A">
        <w:t>permanent</w:t>
      </w:r>
      <w:r w:rsidR="00856B4F">
        <w:t>ly installed at the Project.</w:t>
      </w:r>
    </w:p>
    <w:p w:rsidR="005D73AB" w:rsidRPr="0040488A" w:rsidRDefault="005D73AB" w:rsidP="0026162F">
      <w:pPr>
        <w:pStyle w:val="NUMBER"/>
      </w:pPr>
      <w:r w:rsidRPr="00856B4F">
        <w:t>Warranties and guarantees</w:t>
      </w:r>
      <w:r w:rsidRPr="0040488A">
        <w:t xml:space="preserve">: Subcontractor warrants the </w:t>
      </w:r>
      <w:r w:rsidR="00856B4F">
        <w:t>W</w:t>
      </w:r>
      <w:r w:rsidRPr="0040488A">
        <w:t xml:space="preserve">ork performed and materials supplied in connection with its Work to Contractor on the same terms and for the same time period as </w:t>
      </w:r>
      <w:r w:rsidRPr="0040488A">
        <w:lastRenderedPageBreak/>
        <w:t xml:space="preserve">Contractor warrants the work to Owner under the Owner-Contractor Agreement.  Additionally, Subcontractor warrants the </w:t>
      </w:r>
      <w:r w:rsidR="001D7198">
        <w:t>W</w:t>
      </w:r>
      <w:r w:rsidRPr="0040488A">
        <w:t xml:space="preserve">ork performed and materials supplied in connection with its Work for a period of one year after a final certificate of occupancy is issued for the Project.  Subcontractor also agrees that it is bound by any statutory warranties applicable to its Work, specifically including the warranties set forth in Section </w:t>
      </w:r>
      <w:r w:rsidR="005A269A">
        <w:t>718.203 and 718.618</w:t>
      </w:r>
      <w:r w:rsidRPr="0040488A">
        <w:t>, Florida Statutes</w:t>
      </w:r>
      <w:r w:rsidR="00856B4F">
        <w:t xml:space="preserve">, if the Project is a </w:t>
      </w:r>
      <w:r w:rsidRPr="0040488A">
        <w:t xml:space="preserve">condominium.  </w:t>
      </w:r>
      <w:r w:rsidR="001D7198">
        <w:t xml:space="preserve">Within 5 business days after receiving </w:t>
      </w:r>
      <w:r w:rsidRPr="0040488A">
        <w:t xml:space="preserve">written notice from Contractor or Owner of any defect or deficiency in Subcontractor’s </w:t>
      </w:r>
      <w:r w:rsidR="00856B4F">
        <w:t>W</w:t>
      </w:r>
      <w:r w:rsidRPr="0040488A">
        <w:t xml:space="preserve">ork </w:t>
      </w:r>
      <w:r w:rsidR="001D7198">
        <w:t xml:space="preserve">or the materials supplied in connection with the Work </w:t>
      </w:r>
      <w:r w:rsidRPr="0040488A">
        <w:t>during the time periods set forth above, Subcontractor shall cure such defect or deficiency</w:t>
      </w:r>
      <w:r w:rsidR="00BB0246" w:rsidRPr="00BB0246">
        <w:t xml:space="preserve"> </w:t>
      </w:r>
      <w:r w:rsidR="00BB0246" w:rsidRPr="0040488A">
        <w:t>at its own expense</w:t>
      </w:r>
      <w:r w:rsidR="00BB0246">
        <w:t>.</w:t>
      </w:r>
    </w:p>
    <w:p w:rsidR="009E3932" w:rsidRPr="0040488A" w:rsidRDefault="009E3932" w:rsidP="0026162F">
      <w:pPr>
        <w:pStyle w:val="NUMBER"/>
      </w:pPr>
      <w:r w:rsidRPr="00856B4F">
        <w:t>Work Schedules</w:t>
      </w:r>
      <w:r w:rsidRPr="0040488A">
        <w:t xml:space="preserve">:  Subcontractor represents that, with </w:t>
      </w:r>
      <w:r w:rsidR="00856B4F">
        <w:t>10</w:t>
      </w:r>
      <w:r w:rsidRPr="0040488A">
        <w:t xml:space="preserve"> days</w:t>
      </w:r>
      <w:r w:rsidR="00856B4F">
        <w:t>’</w:t>
      </w:r>
      <w:r w:rsidRPr="0040488A">
        <w:t xml:space="preserve"> notice, it will be able to </w:t>
      </w:r>
      <w:r w:rsidR="006D17C9">
        <w:t>supply</w:t>
      </w:r>
      <w:r w:rsidRPr="0040488A">
        <w:t xml:space="preserve"> labor and materials to commence </w:t>
      </w:r>
      <w:r w:rsidR="00856B4F">
        <w:t xml:space="preserve">the Work at the Project.  </w:t>
      </w:r>
      <w:r w:rsidRPr="0040488A">
        <w:t>Time is of the essence</w:t>
      </w:r>
      <w:r w:rsidR="006D17C9">
        <w:t xml:space="preserve"> under this Agreement</w:t>
      </w:r>
      <w:r w:rsidRPr="0040488A">
        <w:t xml:space="preserve">, and Subcontractor </w:t>
      </w:r>
      <w:r w:rsidR="006D17C9">
        <w:t>shall</w:t>
      </w:r>
      <w:r w:rsidRPr="0040488A">
        <w:t xml:space="preserve"> complete its </w:t>
      </w:r>
      <w:r w:rsidR="00856B4F">
        <w:t>W</w:t>
      </w:r>
      <w:r w:rsidRPr="0040488A">
        <w:t xml:space="preserve">ork within the time frame </w:t>
      </w:r>
      <w:r w:rsidR="00856B4F">
        <w:t xml:space="preserve">Contractor </w:t>
      </w:r>
      <w:r w:rsidRPr="0040488A">
        <w:t>allot</w:t>
      </w:r>
      <w:r w:rsidR="00856B4F">
        <w:t>s</w:t>
      </w:r>
      <w:r w:rsidR="006D17C9">
        <w:t xml:space="preserve"> or </w:t>
      </w:r>
      <w:r w:rsidR="0026162F">
        <w:t xml:space="preserve">shall </w:t>
      </w:r>
      <w:r w:rsidR="006D17C9">
        <w:t>be responsible for the associated damages</w:t>
      </w:r>
      <w:r w:rsidR="0026162F">
        <w:t xml:space="preserve"> to Contractor or Owner.</w:t>
      </w:r>
    </w:p>
    <w:p w:rsidR="006D17C9" w:rsidRPr="0040488A" w:rsidRDefault="009D32AF" w:rsidP="0026162F">
      <w:pPr>
        <w:pStyle w:val="NUMBER"/>
      </w:pPr>
      <w:r w:rsidRPr="00856B4F">
        <w:t>I</w:t>
      </w:r>
      <w:r w:rsidR="009E3932" w:rsidRPr="00856B4F">
        <w:t>nsurance</w:t>
      </w:r>
      <w:r w:rsidRPr="0040488A">
        <w:t>:</w:t>
      </w:r>
      <w:r w:rsidR="009E3932" w:rsidRPr="0040488A">
        <w:t xml:space="preserve"> </w:t>
      </w:r>
      <w:r w:rsidR="00A87E8D">
        <w:t xml:space="preserve"> </w:t>
      </w:r>
      <w:r w:rsidR="009E3932" w:rsidRPr="0040488A">
        <w:t xml:space="preserve">Prior to commencing any </w:t>
      </w:r>
      <w:r w:rsidR="00856B4F">
        <w:t>W</w:t>
      </w:r>
      <w:r w:rsidR="009E3932" w:rsidRPr="0040488A">
        <w:t>ork under</w:t>
      </w:r>
      <w:r w:rsidR="001B03A0" w:rsidRPr="0040488A">
        <w:t xml:space="preserve"> this Agreement</w:t>
      </w:r>
      <w:r w:rsidR="009E3932" w:rsidRPr="0040488A">
        <w:t>, the Subcontractor sha</w:t>
      </w:r>
      <w:r w:rsidR="001B03A0" w:rsidRPr="0040488A">
        <w:t>ll</w:t>
      </w:r>
      <w:r w:rsidR="009E3932" w:rsidRPr="0040488A">
        <w:t xml:space="preserve"> procure,</w:t>
      </w:r>
      <w:r w:rsidR="001B03A0" w:rsidRPr="0040488A">
        <w:t xml:space="preserve"> pay for, and</w:t>
      </w:r>
      <w:r w:rsidR="009E3932" w:rsidRPr="0040488A">
        <w:t xml:space="preserve"> maintain insurance </w:t>
      </w:r>
      <w:r w:rsidR="001B03A0" w:rsidRPr="0040488A">
        <w:t xml:space="preserve">coverage for </w:t>
      </w:r>
      <w:r w:rsidR="009E3932" w:rsidRPr="0040488A">
        <w:t>claims</w:t>
      </w:r>
      <w:r w:rsidRPr="0040488A">
        <w:t xml:space="preserve"> </w:t>
      </w:r>
      <w:r w:rsidR="009E3932" w:rsidRPr="0040488A">
        <w:t>for bodily injury</w:t>
      </w:r>
      <w:r w:rsidR="00F344CA" w:rsidRPr="0040488A">
        <w:t>,</w:t>
      </w:r>
      <w:r w:rsidR="009E3932" w:rsidRPr="0040488A">
        <w:t xml:space="preserve"> death, or </w:t>
      </w:r>
      <w:r w:rsidR="00F344CA" w:rsidRPr="0040488A">
        <w:t xml:space="preserve">property </w:t>
      </w:r>
      <w:r w:rsidR="009E3932" w:rsidRPr="0040488A">
        <w:t xml:space="preserve">damage which arise out of </w:t>
      </w:r>
      <w:r w:rsidR="001B03A0" w:rsidRPr="0040488A">
        <w:t xml:space="preserve">or relate to </w:t>
      </w:r>
      <w:r w:rsidR="00051505" w:rsidRPr="0040488A">
        <w:t>the operations, activities, actions, or inaction</w:t>
      </w:r>
      <w:r w:rsidR="00F344CA" w:rsidRPr="0040488A">
        <w:t>s</w:t>
      </w:r>
      <w:r w:rsidR="00051505" w:rsidRPr="0040488A">
        <w:t xml:space="preserve"> of </w:t>
      </w:r>
      <w:r w:rsidR="009E3932" w:rsidRPr="0040488A">
        <w:t>Subcontractor</w:t>
      </w:r>
      <w:r w:rsidR="00051505" w:rsidRPr="0040488A">
        <w:t>,</w:t>
      </w:r>
      <w:r w:rsidR="009E3932" w:rsidRPr="0040488A">
        <w:t xml:space="preserve"> any sub-Subcontractor or </w:t>
      </w:r>
      <w:r w:rsidR="00051505" w:rsidRPr="0040488A">
        <w:t xml:space="preserve">other person or entity </w:t>
      </w:r>
      <w:r w:rsidR="009E3932" w:rsidRPr="0040488A">
        <w:t xml:space="preserve">employed by </w:t>
      </w:r>
      <w:r w:rsidR="00051505" w:rsidRPr="0040488A">
        <w:t>Subcont</w:t>
      </w:r>
      <w:r w:rsidR="00B07256" w:rsidRPr="0040488A">
        <w:t>r</w:t>
      </w:r>
      <w:r w:rsidR="00051505" w:rsidRPr="0040488A">
        <w:t xml:space="preserve">actor or </w:t>
      </w:r>
      <w:r w:rsidR="0026162F">
        <w:t xml:space="preserve">any </w:t>
      </w:r>
      <w:r w:rsidR="00051505" w:rsidRPr="0040488A">
        <w:t>sub-</w:t>
      </w:r>
      <w:r w:rsidR="006D17C9">
        <w:t>s</w:t>
      </w:r>
      <w:r w:rsidR="00051505" w:rsidRPr="0040488A">
        <w:t>ubcontractor</w:t>
      </w:r>
      <w:r w:rsidR="009E3932" w:rsidRPr="0040488A">
        <w:t xml:space="preserve">, or by anyone for whose acts </w:t>
      </w:r>
      <w:r w:rsidR="00B07256" w:rsidRPr="0040488A">
        <w:t xml:space="preserve">they </w:t>
      </w:r>
      <w:r w:rsidR="009E3932" w:rsidRPr="0040488A">
        <w:t xml:space="preserve">may be liable. </w:t>
      </w:r>
      <w:r w:rsidR="00B07256" w:rsidRPr="0040488A">
        <w:t xml:space="preserve"> </w:t>
      </w:r>
      <w:r w:rsidR="009E3932" w:rsidRPr="0040488A">
        <w:t xml:space="preserve">Such insurance shall include, but not be limited to, the </w:t>
      </w:r>
      <w:r w:rsidR="00B07256" w:rsidRPr="0040488A">
        <w:t xml:space="preserve">following </w:t>
      </w:r>
      <w:r w:rsidR="009E3932" w:rsidRPr="0040488A">
        <w:t xml:space="preserve">coverage and </w:t>
      </w:r>
      <w:r w:rsidR="006D17C9">
        <w:t xml:space="preserve">minimum </w:t>
      </w:r>
      <w:r w:rsidR="00FB1929">
        <w:t xml:space="preserve">policy </w:t>
      </w:r>
      <w:r w:rsidR="009E3932" w:rsidRPr="0040488A">
        <w:t>limits</w:t>
      </w:r>
      <w:r w:rsidR="00B07256" w:rsidRPr="0040488A">
        <w:t>:</w:t>
      </w:r>
    </w:p>
    <w:tbl>
      <w:tblPr>
        <w:tblStyle w:val="TableGrid"/>
        <w:tblW w:w="91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562"/>
      </w:tblGrid>
      <w:tr w:rsidR="006D17C9" w:rsidRPr="0026162F" w:rsidTr="006D17C9">
        <w:trPr>
          <w:cantSplit/>
        </w:trPr>
        <w:tc>
          <w:tcPr>
            <w:tcW w:w="3618" w:type="dxa"/>
            <w:vAlign w:val="center"/>
          </w:tcPr>
          <w:p w:rsidR="006D17C9" w:rsidRPr="0026162F" w:rsidRDefault="0026162F" w:rsidP="006D17C9">
            <w:pPr>
              <w:pStyle w:val="PARAGRAPH"/>
              <w:spacing w:after="120"/>
              <w:ind w:firstLine="0"/>
              <w:jc w:val="center"/>
              <w:rPr>
                <w:u w:val="single"/>
              </w:rPr>
            </w:pPr>
            <w:r w:rsidRPr="0026162F">
              <w:rPr>
                <w:u w:val="single"/>
              </w:rPr>
              <w:t>Policy</w:t>
            </w:r>
            <w:r w:rsidR="00FB1929">
              <w:rPr>
                <w:u w:val="single"/>
              </w:rPr>
              <w:t xml:space="preserve"> Type</w:t>
            </w:r>
          </w:p>
        </w:tc>
        <w:tc>
          <w:tcPr>
            <w:tcW w:w="5562" w:type="dxa"/>
            <w:vAlign w:val="center"/>
          </w:tcPr>
          <w:p w:rsidR="006D17C9" w:rsidRPr="0026162F" w:rsidRDefault="0026162F" w:rsidP="00FB1929">
            <w:pPr>
              <w:pStyle w:val="PARAGRAPH"/>
              <w:spacing w:after="0"/>
              <w:ind w:firstLine="0"/>
              <w:jc w:val="center"/>
              <w:rPr>
                <w:u w:val="single"/>
              </w:rPr>
            </w:pPr>
            <w:r>
              <w:rPr>
                <w:u w:val="single"/>
              </w:rPr>
              <w:t>Minimum L</w:t>
            </w:r>
            <w:r w:rsidRPr="0026162F">
              <w:rPr>
                <w:u w:val="single"/>
              </w:rPr>
              <w:t>imits</w:t>
            </w:r>
          </w:p>
        </w:tc>
      </w:tr>
      <w:tr w:rsidR="009D32AF" w:rsidRPr="0040488A" w:rsidTr="006D17C9">
        <w:trPr>
          <w:cantSplit/>
        </w:trPr>
        <w:tc>
          <w:tcPr>
            <w:tcW w:w="3618" w:type="dxa"/>
          </w:tcPr>
          <w:p w:rsidR="009D32AF" w:rsidRPr="0040488A" w:rsidRDefault="009D32AF" w:rsidP="009D32AF">
            <w:pPr>
              <w:pStyle w:val="PARAGRAPH"/>
              <w:spacing w:after="120"/>
              <w:ind w:firstLine="0"/>
            </w:pPr>
            <w:r w:rsidRPr="0040488A">
              <w:t>Commercial General Liability</w:t>
            </w:r>
          </w:p>
        </w:tc>
        <w:tc>
          <w:tcPr>
            <w:tcW w:w="5562" w:type="dxa"/>
          </w:tcPr>
          <w:p w:rsidR="009D32AF" w:rsidRPr="0040488A" w:rsidRDefault="009D32AF" w:rsidP="009D32AF">
            <w:pPr>
              <w:pStyle w:val="PARAGRAPH"/>
              <w:spacing w:after="0"/>
              <w:ind w:firstLine="0"/>
            </w:pPr>
            <w:r w:rsidRPr="0040488A">
              <w:t>$</w:t>
            </w:r>
            <w:r w:rsidR="00AE2B96">
              <w:t>5</w:t>
            </w:r>
            <w:r w:rsidRPr="0040488A">
              <w:t xml:space="preserve">00,000 </w:t>
            </w:r>
            <w:r w:rsidR="00856B4F" w:rsidRPr="0040488A">
              <w:t>Each Occurrence</w:t>
            </w:r>
            <w:r w:rsidR="00FB1929">
              <w:t>;</w:t>
            </w:r>
          </w:p>
          <w:p w:rsidR="009D32AF" w:rsidRPr="0040488A" w:rsidRDefault="00AE2B96" w:rsidP="0040488A">
            <w:pPr>
              <w:pStyle w:val="PARAGRAPH"/>
              <w:spacing w:after="0"/>
              <w:ind w:firstLine="0"/>
              <w:jc w:val="left"/>
            </w:pPr>
            <w:r>
              <w:t>$1</w:t>
            </w:r>
            <w:r w:rsidR="00B07256" w:rsidRPr="0040488A">
              <w:t>,000,000 P</w:t>
            </w:r>
            <w:r w:rsidR="009D32AF" w:rsidRPr="0040488A">
              <w:t>roducts</w:t>
            </w:r>
            <w:r w:rsidR="00B07256" w:rsidRPr="0040488A">
              <w:t>/</w:t>
            </w:r>
            <w:r w:rsidR="00856B4F" w:rsidRPr="0040488A">
              <w:t xml:space="preserve">Completed Operations </w:t>
            </w:r>
            <w:r w:rsidR="00856B4F">
              <w:t>A</w:t>
            </w:r>
            <w:r w:rsidR="009D32AF" w:rsidRPr="0040488A">
              <w:t>ggregate</w:t>
            </w:r>
            <w:r w:rsidR="00FB1929">
              <w:t>; and</w:t>
            </w:r>
          </w:p>
          <w:p w:rsidR="009D32AF" w:rsidRPr="0040488A" w:rsidRDefault="00AE2B96" w:rsidP="009D32AF">
            <w:pPr>
              <w:pStyle w:val="PARAGRAPH"/>
              <w:spacing w:after="0"/>
              <w:ind w:firstLine="0"/>
            </w:pPr>
            <w:r>
              <w:t>$1</w:t>
            </w:r>
            <w:r w:rsidR="009D32AF" w:rsidRPr="0040488A">
              <w:t xml:space="preserve">,000,000 </w:t>
            </w:r>
            <w:r w:rsidR="00856B4F" w:rsidRPr="0040488A">
              <w:t xml:space="preserve">General Aggregate </w:t>
            </w:r>
            <w:r w:rsidR="009D32AF" w:rsidRPr="0040488A">
              <w:t>(per project)</w:t>
            </w:r>
          </w:p>
          <w:p w:rsidR="00B07256" w:rsidRPr="0040488A" w:rsidRDefault="00B07256" w:rsidP="009D32AF">
            <w:pPr>
              <w:pStyle w:val="PARAGRAPH"/>
              <w:spacing w:after="0"/>
              <w:ind w:firstLine="0"/>
            </w:pPr>
          </w:p>
        </w:tc>
      </w:tr>
      <w:tr w:rsidR="009D32AF" w:rsidRPr="0040488A" w:rsidTr="006D17C9">
        <w:trPr>
          <w:cantSplit/>
        </w:trPr>
        <w:tc>
          <w:tcPr>
            <w:tcW w:w="3618" w:type="dxa"/>
          </w:tcPr>
          <w:p w:rsidR="009D32AF" w:rsidRPr="0040488A" w:rsidRDefault="009D32AF" w:rsidP="009D32AF">
            <w:pPr>
              <w:pStyle w:val="PARAGRAPH"/>
              <w:spacing w:after="120"/>
              <w:ind w:firstLine="0"/>
            </w:pPr>
            <w:r w:rsidRPr="0040488A">
              <w:t>Workers’ Compensation</w:t>
            </w:r>
          </w:p>
        </w:tc>
        <w:tc>
          <w:tcPr>
            <w:tcW w:w="5562" w:type="dxa"/>
          </w:tcPr>
          <w:p w:rsidR="009D32AF" w:rsidRPr="0040488A" w:rsidRDefault="00856B4F" w:rsidP="009D32AF">
            <w:pPr>
              <w:pStyle w:val="PARAGRAPH"/>
              <w:spacing w:after="120"/>
              <w:ind w:firstLine="0"/>
            </w:pPr>
            <w:r>
              <w:t xml:space="preserve">Comply with </w:t>
            </w:r>
            <w:r w:rsidR="006D17C9">
              <w:t xml:space="preserve">Florida’s </w:t>
            </w:r>
            <w:r w:rsidR="009D32AF" w:rsidRPr="0040488A">
              <w:t>Statutory Limits</w:t>
            </w:r>
          </w:p>
        </w:tc>
      </w:tr>
      <w:tr w:rsidR="009D32AF" w:rsidRPr="0040488A" w:rsidTr="006D17C9">
        <w:trPr>
          <w:cantSplit/>
        </w:trPr>
        <w:tc>
          <w:tcPr>
            <w:tcW w:w="3618" w:type="dxa"/>
          </w:tcPr>
          <w:p w:rsidR="009D32AF" w:rsidRPr="0040488A" w:rsidRDefault="009D32AF" w:rsidP="009D32AF">
            <w:pPr>
              <w:pStyle w:val="PARAGRAPH"/>
              <w:spacing w:after="120"/>
              <w:ind w:firstLine="0"/>
            </w:pPr>
            <w:r w:rsidRPr="0040488A">
              <w:t>Employer’s Liability</w:t>
            </w:r>
          </w:p>
        </w:tc>
        <w:tc>
          <w:tcPr>
            <w:tcW w:w="5562" w:type="dxa"/>
          </w:tcPr>
          <w:p w:rsidR="009D32AF" w:rsidRPr="0040488A" w:rsidRDefault="009D32AF" w:rsidP="009D32AF">
            <w:pPr>
              <w:pStyle w:val="PARAGRAPH"/>
              <w:spacing w:after="120"/>
              <w:ind w:firstLine="0"/>
            </w:pPr>
            <w:r w:rsidRPr="0040488A">
              <w:t xml:space="preserve">$1,000,000 </w:t>
            </w:r>
            <w:r w:rsidR="00856B4F" w:rsidRPr="0040488A">
              <w:t>Each Accident</w:t>
            </w:r>
          </w:p>
        </w:tc>
      </w:tr>
      <w:tr w:rsidR="009D32AF" w:rsidRPr="0040488A" w:rsidTr="006D17C9">
        <w:trPr>
          <w:cantSplit/>
        </w:trPr>
        <w:tc>
          <w:tcPr>
            <w:tcW w:w="3618" w:type="dxa"/>
          </w:tcPr>
          <w:p w:rsidR="009D32AF" w:rsidRPr="0040488A" w:rsidRDefault="009D32AF" w:rsidP="009D32AF">
            <w:pPr>
              <w:pStyle w:val="PARAGRAPH"/>
              <w:spacing w:after="120"/>
              <w:ind w:firstLine="0"/>
            </w:pPr>
            <w:r w:rsidRPr="0040488A">
              <w:t>Automobile Liability</w:t>
            </w:r>
          </w:p>
        </w:tc>
        <w:tc>
          <w:tcPr>
            <w:tcW w:w="5562" w:type="dxa"/>
          </w:tcPr>
          <w:p w:rsidR="009D32AF" w:rsidRPr="0040488A" w:rsidRDefault="00D354EE" w:rsidP="009E721D">
            <w:pPr>
              <w:pStyle w:val="PARAGRAPH"/>
              <w:spacing w:after="120"/>
              <w:ind w:firstLine="0"/>
            </w:pPr>
            <w:r>
              <w:t>$</w:t>
            </w:r>
            <w:r w:rsidR="009E721D">
              <w:t>5</w:t>
            </w:r>
            <w:r w:rsidR="009D32AF" w:rsidRPr="0040488A">
              <w:t xml:space="preserve">00,000 </w:t>
            </w:r>
            <w:r w:rsidR="00856B4F" w:rsidRPr="0040488A">
              <w:t>Any One Accident Or Loss</w:t>
            </w:r>
          </w:p>
        </w:tc>
      </w:tr>
    </w:tbl>
    <w:p w:rsidR="00B07256" w:rsidRPr="0040488A" w:rsidRDefault="00B07256" w:rsidP="00FB1929">
      <w:pPr>
        <w:pStyle w:val="INDENTPARA"/>
        <w:ind w:left="0"/>
      </w:pPr>
      <w:r w:rsidRPr="0040488A">
        <w:lastRenderedPageBreak/>
        <w:t xml:space="preserve">Subcontractor’s </w:t>
      </w:r>
      <w:r w:rsidR="009D32AF" w:rsidRPr="0040488A">
        <w:t xml:space="preserve">Commercial General Liability insurance </w:t>
      </w:r>
      <w:r w:rsidRPr="0040488A">
        <w:t>shall: (</w:t>
      </w:r>
      <w:r w:rsidR="00F344CA" w:rsidRPr="0040488A">
        <w:t>a</w:t>
      </w:r>
      <w:r w:rsidRPr="0040488A">
        <w:t xml:space="preserve">) </w:t>
      </w:r>
      <w:r w:rsidR="009D32AF" w:rsidRPr="0040488A">
        <w:t>include coverage for Products/Completed Operations which shall b</w:t>
      </w:r>
      <w:r w:rsidRPr="0040488A">
        <w:t>e</w:t>
      </w:r>
      <w:r w:rsidR="009D32AF" w:rsidRPr="0040488A">
        <w:t xml:space="preserve"> maintained for </w:t>
      </w:r>
      <w:r w:rsidRPr="0040488A">
        <w:t xml:space="preserve">five </w:t>
      </w:r>
      <w:r w:rsidR="009D32AF" w:rsidRPr="0040488A">
        <w:t>year</w:t>
      </w:r>
      <w:r w:rsidRPr="0040488A">
        <w:t>s</w:t>
      </w:r>
      <w:r w:rsidR="009D32AF" w:rsidRPr="0040488A">
        <w:t xml:space="preserve"> after completion of the </w:t>
      </w:r>
      <w:r w:rsidR="009A5829">
        <w:t>W</w:t>
      </w:r>
      <w:r w:rsidR="009D32AF" w:rsidRPr="0040488A">
        <w:t>or</w:t>
      </w:r>
      <w:r w:rsidRPr="0040488A">
        <w:t>k, (</w:t>
      </w:r>
      <w:r w:rsidR="00F344CA" w:rsidRPr="0040488A">
        <w:t>b</w:t>
      </w:r>
      <w:r w:rsidRPr="0040488A">
        <w:t>)</w:t>
      </w:r>
      <w:r w:rsidR="009D32AF" w:rsidRPr="0040488A">
        <w:t xml:space="preserve"> specifically cover as </w:t>
      </w:r>
      <w:r w:rsidRPr="0040488A">
        <w:t>an “</w:t>
      </w:r>
      <w:r w:rsidR="009D32AF" w:rsidRPr="0040488A">
        <w:t>insured contract</w:t>
      </w:r>
      <w:r w:rsidRPr="0040488A">
        <w:t>”</w:t>
      </w:r>
      <w:r w:rsidR="009D32AF" w:rsidRPr="0040488A">
        <w:t xml:space="preserve"> the Subcontractor's </w:t>
      </w:r>
      <w:r w:rsidRPr="0040488A">
        <w:t xml:space="preserve">defense and </w:t>
      </w:r>
      <w:r w:rsidR="009D32AF" w:rsidRPr="0040488A">
        <w:t>indemnity obligations under this Agreement</w:t>
      </w:r>
      <w:r w:rsidRPr="0040488A">
        <w:t>, and (</w:t>
      </w:r>
      <w:r w:rsidR="00F344CA" w:rsidRPr="0040488A">
        <w:t>c</w:t>
      </w:r>
      <w:r w:rsidRPr="0040488A">
        <w:t>) include Subcontractor’s insurance carriers</w:t>
      </w:r>
      <w:r w:rsidR="00F344CA" w:rsidRPr="0040488A">
        <w:t>’</w:t>
      </w:r>
      <w:r w:rsidRPr="0040488A">
        <w:t xml:space="preserve"> waiver of subrogation rights against the Owner and Contractor</w:t>
      </w:r>
      <w:r w:rsidR="00F344CA" w:rsidRPr="0040488A">
        <w:t xml:space="preserve"> for any losses or expenses paid </w:t>
      </w:r>
      <w:r w:rsidR="00BB0246">
        <w:t>under</w:t>
      </w:r>
      <w:r w:rsidR="00F344CA" w:rsidRPr="0040488A">
        <w:t xml:space="preserve"> Subcontractor’s insurance policies.</w:t>
      </w:r>
    </w:p>
    <w:p w:rsidR="009D32AF" w:rsidRPr="0040488A" w:rsidRDefault="009D32AF" w:rsidP="00FB1929">
      <w:pPr>
        <w:pStyle w:val="INDENTPARA"/>
        <w:ind w:left="0"/>
      </w:pPr>
      <w:r w:rsidRPr="0040488A">
        <w:t xml:space="preserve">Subcontractor shall </w:t>
      </w:r>
      <w:r w:rsidR="0055524F" w:rsidRPr="0040488A">
        <w:t xml:space="preserve">obtain </w:t>
      </w:r>
      <w:r w:rsidRPr="0040488A">
        <w:t>endorse</w:t>
      </w:r>
      <w:r w:rsidR="0055524F" w:rsidRPr="0040488A">
        <w:t>ments on</w:t>
      </w:r>
      <w:r w:rsidRPr="0040488A">
        <w:t xml:space="preserve"> its Commercial General Liability</w:t>
      </w:r>
      <w:r w:rsidR="0055524F" w:rsidRPr="0040488A">
        <w:t xml:space="preserve"> policies that designate </w:t>
      </w:r>
      <w:r w:rsidRPr="0040488A">
        <w:t xml:space="preserve">the Contractor and the Owner as Additional Insureds with respect to </w:t>
      </w:r>
      <w:r w:rsidR="0055524F" w:rsidRPr="0040488A">
        <w:t xml:space="preserve">any </w:t>
      </w:r>
      <w:r w:rsidRPr="0040488A">
        <w:t xml:space="preserve">liability </w:t>
      </w:r>
      <w:r w:rsidR="0055524F" w:rsidRPr="0040488A">
        <w:t xml:space="preserve">or claims </w:t>
      </w:r>
      <w:r w:rsidRPr="0040488A">
        <w:t xml:space="preserve">arising out of </w:t>
      </w:r>
      <w:r w:rsidR="0055524F" w:rsidRPr="0040488A">
        <w:t xml:space="preserve">or relating </w:t>
      </w:r>
      <w:r w:rsidR="00D17B5D" w:rsidRPr="0040488A">
        <w:t xml:space="preserve">in whole or in part </w:t>
      </w:r>
      <w:r w:rsidR="0055524F" w:rsidRPr="0040488A">
        <w:t xml:space="preserve">to: </w:t>
      </w:r>
      <w:r w:rsidRPr="0040488A">
        <w:t xml:space="preserve">(a) </w:t>
      </w:r>
      <w:r w:rsidR="00D17B5D" w:rsidRPr="0040488A">
        <w:t xml:space="preserve">Subcontractor’s </w:t>
      </w:r>
      <w:r w:rsidRPr="0040488A">
        <w:t xml:space="preserve">operations </w:t>
      </w:r>
      <w:r w:rsidR="00D17B5D" w:rsidRPr="0040488A">
        <w:t xml:space="preserve">under this Agreement, or </w:t>
      </w:r>
      <w:r w:rsidRPr="0040488A">
        <w:t xml:space="preserve">(b) </w:t>
      </w:r>
      <w:r w:rsidR="00D17B5D" w:rsidRPr="0040488A">
        <w:t xml:space="preserve">any </w:t>
      </w:r>
      <w:r w:rsidRPr="0040488A">
        <w:t>claim</w:t>
      </w:r>
      <w:r w:rsidR="00D17B5D" w:rsidRPr="0040488A">
        <w:t xml:space="preserve"> for bodily i</w:t>
      </w:r>
      <w:r w:rsidRPr="0040488A">
        <w:t>njury</w:t>
      </w:r>
      <w:r w:rsidR="00D17B5D" w:rsidRPr="0040488A">
        <w:t xml:space="preserve">, </w:t>
      </w:r>
      <w:r w:rsidRPr="0040488A">
        <w:t>death</w:t>
      </w:r>
      <w:r w:rsidR="00D17B5D" w:rsidRPr="0040488A">
        <w:t>, or property damage</w:t>
      </w:r>
      <w:r w:rsidRPr="0040488A">
        <w:t xml:space="preserve"> brought against the Contractor or </w:t>
      </w:r>
      <w:r w:rsidR="009A5829">
        <w:t xml:space="preserve">the Owner </w:t>
      </w:r>
      <w:r w:rsidR="00D17B5D" w:rsidRPr="0040488A">
        <w:t xml:space="preserve">arising from </w:t>
      </w:r>
      <w:r w:rsidR="009A5829">
        <w:t xml:space="preserve">or relating to </w:t>
      </w:r>
      <w:r w:rsidR="00D17B5D" w:rsidRPr="0040488A">
        <w:t xml:space="preserve">Subcontractor’s </w:t>
      </w:r>
      <w:r w:rsidRPr="0040488A">
        <w:t>performance under this Agreem</w:t>
      </w:r>
      <w:r w:rsidR="0055524F" w:rsidRPr="0040488A">
        <w:t xml:space="preserve">ent.  </w:t>
      </w:r>
      <w:r w:rsidR="009522D6" w:rsidRPr="0040488A">
        <w:t xml:space="preserve">Such endorsements shall remain in effect for five years after completion of Subcontractor’s </w:t>
      </w:r>
      <w:r w:rsidR="00856B4F">
        <w:t>W</w:t>
      </w:r>
      <w:r w:rsidR="009522D6" w:rsidRPr="0040488A">
        <w:t>ork, and shall provide Additional Insur</w:t>
      </w:r>
      <w:r w:rsidR="00856B4F">
        <w:t>ed</w:t>
      </w:r>
      <w:r w:rsidR="009522D6" w:rsidRPr="0040488A">
        <w:t xml:space="preserve"> coverage to Contractor and Owner for</w:t>
      </w:r>
      <w:r w:rsidR="009A5829">
        <w:t xml:space="preserve"> Subcontractor’s</w:t>
      </w:r>
      <w:r w:rsidR="009522D6" w:rsidRPr="0040488A">
        <w:t xml:space="preserve"> on-going operations and products/completed operations.  </w:t>
      </w:r>
      <w:r w:rsidR="00BB0246">
        <w:t xml:space="preserve">Subcontractor shall also obtain endorsements designating the Contractor and the Owner as Additional Insureds on Subcontractor’s </w:t>
      </w:r>
      <w:r w:rsidR="00BB0246" w:rsidRPr="0040488A">
        <w:t>Commercial Automobile Liability</w:t>
      </w:r>
      <w:r w:rsidR="00BB0246">
        <w:t xml:space="preserve"> policies with respect to any liability arising from or relating to Subcontractor’s operation of any motor vehicles in conjunction with the Project.  </w:t>
      </w:r>
      <w:r w:rsidRPr="0040488A">
        <w:t xml:space="preserve">Subcontractor's </w:t>
      </w:r>
      <w:r w:rsidR="00D17B5D" w:rsidRPr="0040488A">
        <w:t xml:space="preserve">insurance </w:t>
      </w:r>
      <w:r w:rsidRPr="0040488A">
        <w:t>sha</w:t>
      </w:r>
      <w:r w:rsidR="00D17B5D" w:rsidRPr="0040488A">
        <w:t xml:space="preserve">ll provide coverage, including </w:t>
      </w:r>
      <w:r w:rsidR="009A5829">
        <w:t xml:space="preserve">the required </w:t>
      </w:r>
      <w:r w:rsidR="00D17B5D" w:rsidRPr="0040488A">
        <w:t xml:space="preserve">Additional Insured coverage, on a </w:t>
      </w:r>
      <w:r w:rsidRPr="0040488A">
        <w:t xml:space="preserve">primary </w:t>
      </w:r>
      <w:r w:rsidR="00E727C2" w:rsidRPr="0040488A">
        <w:t xml:space="preserve">and non-contributory </w:t>
      </w:r>
      <w:r w:rsidR="00D17B5D" w:rsidRPr="0040488A">
        <w:t>basis</w:t>
      </w:r>
      <w:r w:rsidR="009522D6" w:rsidRPr="0040488A">
        <w:t>,</w:t>
      </w:r>
      <w:r w:rsidR="00D17B5D" w:rsidRPr="0040488A">
        <w:t xml:space="preserve"> and any coverage </w:t>
      </w:r>
      <w:r w:rsidRPr="0040488A">
        <w:t>maintained by the Contractor or the Owner</w:t>
      </w:r>
      <w:r w:rsidR="001E1E29" w:rsidRPr="0040488A">
        <w:t xml:space="preserve"> shall be </w:t>
      </w:r>
      <w:r w:rsidR="009522D6" w:rsidRPr="0040488A">
        <w:t xml:space="preserve">treated as </w:t>
      </w:r>
      <w:r w:rsidR="001E1E29" w:rsidRPr="0040488A">
        <w:t>excess coverage</w:t>
      </w:r>
      <w:r w:rsidR="009522D6" w:rsidRPr="0040488A">
        <w:t xml:space="preserve">.  </w:t>
      </w:r>
      <w:r w:rsidR="001E1E29" w:rsidRPr="0040488A">
        <w:t xml:space="preserve"> </w:t>
      </w:r>
    </w:p>
    <w:p w:rsidR="009522D6" w:rsidRPr="0040488A" w:rsidRDefault="009522D6" w:rsidP="00FB1929">
      <w:pPr>
        <w:pStyle w:val="INDENTPARA"/>
        <w:ind w:left="0"/>
      </w:pPr>
      <w:r w:rsidRPr="0040488A">
        <w:t xml:space="preserve">Subcontractor’s insurance policies required under this Agreement shall contain a provision that coverage afforded </w:t>
      </w:r>
      <w:r w:rsidR="00227713" w:rsidRPr="0040488A">
        <w:t>thereunder</w:t>
      </w:r>
      <w:r w:rsidRPr="0040488A">
        <w:t xml:space="preserve"> shall not be cancelled, or restrictive modifications added, without </w:t>
      </w:r>
      <w:r w:rsidR="00856B4F">
        <w:t>30</w:t>
      </w:r>
      <w:r w:rsidRPr="0040488A">
        <w:t xml:space="preserve"> days prior written notice to the Contractor.</w:t>
      </w:r>
    </w:p>
    <w:p w:rsidR="00A913E2" w:rsidRPr="0040488A" w:rsidRDefault="00A913E2" w:rsidP="00FB1929">
      <w:pPr>
        <w:pStyle w:val="INDENTPARA"/>
        <w:ind w:left="0"/>
      </w:pPr>
      <w:r w:rsidRPr="0040488A">
        <w:t>Subcontractor sha</w:t>
      </w:r>
      <w:r w:rsidR="009522D6" w:rsidRPr="0040488A">
        <w:t>ll</w:t>
      </w:r>
      <w:r w:rsidRPr="0040488A">
        <w:t xml:space="preserve"> maintain </w:t>
      </w:r>
      <w:r w:rsidR="009522D6" w:rsidRPr="0040488A">
        <w:t xml:space="preserve">the </w:t>
      </w:r>
      <w:r w:rsidRPr="0040488A">
        <w:t>insurance coverage</w:t>
      </w:r>
      <w:r w:rsidR="00297CD4">
        <w:t>s</w:t>
      </w:r>
      <w:r w:rsidRPr="0040488A">
        <w:t xml:space="preserve"> required under t</w:t>
      </w:r>
      <w:r w:rsidR="00856B4F">
        <w:t>his Agreement and</w:t>
      </w:r>
      <w:r w:rsidR="009522D6" w:rsidRPr="0040488A">
        <w:t xml:space="preserve"> by the other Contract D</w:t>
      </w:r>
      <w:r w:rsidRPr="0040488A">
        <w:t>ocuments, at the Subcontractor's sole expense</w:t>
      </w:r>
      <w:r w:rsidR="00856B4F">
        <w:t xml:space="preserve">, </w:t>
      </w:r>
      <w:r w:rsidRPr="0040488A">
        <w:t xml:space="preserve">with insurance companies </w:t>
      </w:r>
      <w:r w:rsidR="009522D6" w:rsidRPr="0040488A">
        <w:t xml:space="preserve">with an A.M. Best rating </w:t>
      </w:r>
      <w:r w:rsidR="00701D39">
        <w:t xml:space="preserve">of </w:t>
      </w:r>
      <w:r w:rsidR="009522D6" w:rsidRPr="0040488A">
        <w:t>not less than A-.</w:t>
      </w:r>
      <w:r w:rsidRPr="0040488A">
        <w:t xml:space="preserve">  </w:t>
      </w:r>
    </w:p>
    <w:p w:rsidR="00A913E2" w:rsidRDefault="009522D6" w:rsidP="00FB1929">
      <w:pPr>
        <w:pStyle w:val="INDENTPARA"/>
        <w:ind w:left="0"/>
      </w:pPr>
      <w:r w:rsidRPr="0040488A">
        <w:lastRenderedPageBreak/>
        <w:t xml:space="preserve">Subcontractor shall provide </w:t>
      </w:r>
      <w:r w:rsidR="00BA2807" w:rsidRPr="0040488A">
        <w:t xml:space="preserve">to Contractor </w:t>
      </w:r>
      <w:r w:rsidRPr="0040488A">
        <w:t>Certificates of I</w:t>
      </w:r>
      <w:r w:rsidR="00A913E2" w:rsidRPr="0040488A">
        <w:t xml:space="preserve">nsurance </w:t>
      </w:r>
      <w:r w:rsidR="00BA2807" w:rsidRPr="0040488A">
        <w:t>before</w:t>
      </w:r>
      <w:r w:rsidR="00A913E2" w:rsidRPr="0040488A">
        <w:t xml:space="preserve"> start</w:t>
      </w:r>
      <w:r w:rsidR="00BA2807" w:rsidRPr="0040488A">
        <w:t xml:space="preserve">ing any </w:t>
      </w:r>
      <w:r w:rsidR="00856B4F">
        <w:t>W</w:t>
      </w:r>
      <w:r w:rsidR="00A913E2" w:rsidRPr="0040488A">
        <w:t xml:space="preserve">ork. </w:t>
      </w:r>
      <w:r w:rsidR="00BA2807" w:rsidRPr="0040488A">
        <w:t xml:space="preserve"> </w:t>
      </w:r>
      <w:r w:rsidR="00A913E2" w:rsidRPr="0040488A">
        <w:t>Such Certificates of Insurance sha</w:t>
      </w:r>
      <w:r w:rsidR="00FB7935" w:rsidRPr="0040488A">
        <w:t>ll</w:t>
      </w:r>
      <w:r w:rsidR="00A913E2" w:rsidRPr="0040488A">
        <w:t xml:space="preserve"> be</w:t>
      </w:r>
      <w:r w:rsidR="00FB7935" w:rsidRPr="0040488A">
        <w:t xml:space="preserve"> </w:t>
      </w:r>
      <w:r w:rsidR="00A913E2" w:rsidRPr="0040488A">
        <w:t>in a form acceptable to the Contractor and shall provide satisfactory evidence that th</w:t>
      </w:r>
      <w:r w:rsidR="00FB7935" w:rsidRPr="0040488A">
        <w:t>e</w:t>
      </w:r>
      <w:r w:rsidR="00A913E2" w:rsidRPr="0040488A">
        <w:t xml:space="preserve"> Subcontractor has complied with a</w:t>
      </w:r>
      <w:r w:rsidR="00FB7935" w:rsidRPr="0040488A">
        <w:t>ll</w:t>
      </w:r>
      <w:r w:rsidR="00A913E2" w:rsidRPr="0040488A">
        <w:t xml:space="preserve"> ins</w:t>
      </w:r>
      <w:r w:rsidR="00BA2807" w:rsidRPr="0040488A">
        <w:t>urance requirements</w:t>
      </w:r>
      <w:r w:rsidR="00856B4F">
        <w:t xml:space="preserve"> in this Agreement</w:t>
      </w:r>
      <w:r w:rsidR="00BA2807" w:rsidRPr="0040488A">
        <w:t xml:space="preserve">.  </w:t>
      </w:r>
      <w:r w:rsidR="00A913E2" w:rsidRPr="0040488A">
        <w:t>Subcontractor shall disclose any deductible or self</w:t>
      </w:r>
      <w:r w:rsidR="00FB7935" w:rsidRPr="0040488A">
        <w:t>-</w:t>
      </w:r>
      <w:r w:rsidR="00A913E2" w:rsidRPr="0040488A">
        <w:t>insured</w:t>
      </w:r>
      <w:r w:rsidR="00FB7935" w:rsidRPr="0040488A">
        <w:t xml:space="preserve"> </w:t>
      </w:r>
      <w:r w:rsidR="00A913E2" w:rsidRPr="0040488A">
        <w:t xml:space="preserve">retention under </w:t>
      </w:r>
      <w:r w:rsidR="00297CD4">
        <w:t>any</w:t>
      </w:r>
      <w:r w:rsidR="00A913E2" w:rsidRPr="0040488A">
        <w:t xml:space="preserve"> required insurance policies.</w:t>
      </w:r>
      <w:r w:rsidR="00BA2807" w:rsidRPr="0040488A">
        <w:t xml:space="preserve">  Upon request, Subcontractor shall provide the Contractor complete copies of such insurance policies and all endorsements thereto.</w:t>
      </w:r>
    </w:p>
    <w:p w:rsidR="00900704" w:rsidRPr="0040488A" w:rsidRDefault="00900704" w:rsidP="00FB1929">
      <w:pPr>
        <w:pStyle w:val="INDENTPARA"/>
        <w:ind w:left="0"/>
      </w:pPr>
      <w:r>
        <w:t xml:space="preserve">Subcontractor shall require and verify that any sub-subcontractors, laborers, materialmen, or others at the Project site pursuant to a contract or agreement with Subcontractor or that are under Subcontractor’s direction or control, shall </w:t>
      </w:r>
      <w:r w:rsidRPr="0040488A">
        <w:t>procure, pay for, and maintain insurance coverage</w:t>
      </w:r>
      <w:r>
        <w:t xml:space="preserve"> of the same policy types and limits as required for Subcontractor pursuant to this Agreement. </w:t>
      </w:r>
    </w:p>
    <w:p w:rsidR="00FB7935" w:rsidRPr="0040488A" w:rsidRDefault="00FB7935" w:rsidP="0026162F">
      <w:pPr>
        <w:pStyle w:val="NUMBER"/>
      </w:pPr>
      <w:r w:rsidRPr="00EB610B">
        <w:t>Assignment of Agreement</w:t>
      </w:r>
      <w:r w:rsidRPr="0040488A">
        <w:t xml:space="preserve">: </w:t>
      </w:r>
      <w:r w:rsidR="004206D9" w:rsidRPr="0040488A">
        <w:t xml:space="preserve"> </w:t>
      </w:r>
      <w:r w:rsidRPr="0040488A">
        <w:t>Th</w:t>
      </w:r>
      <w:r w:rsidR="004206D9" w:rsidRPr="0040488A">
        <w:t xml:space="preserve">e Subcontractor shall not </w:t>
      </w:r>
      <w:r w:rsidR="00856B4F">
        <w:t xml:space="preserve">transfer or </w:t>
      </w:r>
      <w:r w:rsidR="004206D9" w:rsidRPr="0040488A">
        <w:t>assign th</w:t>
      </w:r>
      <w:r w:rsidRPr="0040488A">
        <w:t>is Agreement</w:t>
      </w:r>
      <w:r w:rsidR="000F6956">
        <w:t>,</w:t>
      </w:r>
      <w:r w:rsidRPr="0040488A">
        <w:t xml:space="preserve"> </w:t>
      </w:r>
      <w:r w:rsidR="00856B4F">
        <w:t xml:space="preserve">in </w:t>
      </w:r>
      <w:r w:rsidR="00EB610B">
        <w:t>whole</w:t>
      </w:r>
      <w:r w:rsidR="00856B4F">
        <w:t xml:space="preserve"> or in part</w:t>
      </w:r>
      <w:r w:rsidR="000F6956">
        <w:t>,</w:t>
      </w:r>
      <w:r w:rsidR="00856B4F">
        <w:t xml:space="preserve"> </w:t>
      </w:r>
      <w:r w:rsidRPr="0040488A">
        <w:t xml:space="preserve">without </w:t>
      </w:r>
      <w:r w:rsidR="004206D9" w:rsidRPr="0040488A">
        <w:t xml:space="preserve">the Contractor’s </w:t>
      </w:r>
      <w:r w:rsidRPr="0040488A">
        <w:t xml:space="preserve">written consent. </w:t>
      </w:r>
    </w:p>
    <w:p w:rsidR="00FB7935" w:rsidRPr="0040488A" w:rsidRDefault="00EB610B" w:rsidP="0026162F">
      <w:pPr>
        <w:pStyle w:val="NUMBER"/>
      </w:pPr>
      <w:r>
        <w:t>Financial Obligations</w:t>
      </w:r>
      <w:r w:rsidR="00FB7935" w:rsidRPr="0040488A">
        <w:t xml:space="preserve">: Subcontractor </w:t>
      </w:r>
      <w:r w:rsidR="00682180" w:rsidRPr="0040488A">
        <w:t xml:space="preserve">agrees to timely </w:t>
      </w:r>
      <w:r w:rsidR="00FB7935" w:rsidRPr="0040488A">
        <w:t xml:space="preserve">pay for </w:t>
      </w:r>
      <w:r w:rsidR="00682180" w:rsidRPr="0040488A">
        <w:t xml:space="preserve">all </w:t>
      </w:r>
      <w:r w:rsidR="00FB7935" w:rsidRPr="0040488A">
        <w:t xml:space="preserve">materials and labor </w:t>
      </w:r>
      <w:r w:rsidR="00682180" w:rsidRPr="0040488A">
        <w:t xml:space="preserve">necessary to perform its Work.  </w:t>
      </w:r>
      <w:r w:rsidR="00FB7935" w:rsidRPr="0040488A">
        <w:t>Contractor</w:t>
      </w:r>
      <w:r w:rsidR="00DF41C9" w:rsidRPr="0040488A">
        <w:t xml:space="preserve"> </w:t>
      </w:r>
      <w:r w:rsidR="00FB7935" w:rsidRPr="0040488A">
        <w:t xml:space="preserve">reserves the right to issue checks for payment hereunder payable jointly to Subcontractor and any one or more of its </w:t>
      </w:r>
      <w:r w:rsidR="00682180" w:rsidRPr="0040488A">
        <w:t>sub-s</w:t>
      </w:r>
      <w:r w:rsidR="00FB7935" w:rsidRPr="0040488A">
        <w:t>ubcontractors, laborers</w:t>
      </w:r>
      <w:r w:rsidR="00682180" w:rsidRPr="0040488A">
        <w:t>,</w:t>
      </w:r>
      <w:r w:rsidR="00FB7935" w:rsidRPr="0040488A">
        <w:t xml:space="preserve"> or</w:t>
      </w:r>
      <w:r w:rsidR="00DF41C9" w:rsidRPr="0040488A">
        <w:t xml:space="preserve"> </w:t>
      </w:r>
      <w:r w:rsidR="00FB7935" w:rsidRPr="0040488A">
        <w:t>material</w:t>
      </w:r>
      <w:r w:rsidR="00297CD4">
        <w:t>men</w:t>
      </w:r>
      <w:r w:rsidR="00FB7935" w:rsidRPr="0040488A">
        <w:t>.</w:t>
      </w:r>
      <w:r>
        <w:t xml:space="preserve">  </w:t>
      </w:r>
      <w:r w:rsidRPr="0040488A">
        <w:t>Subcontractors shall pay all sums for social security, retirement</w:t>
      </w:r>
      <w:r w:rsidR="008016D5">
        <w:t xml:space="preserve"> contributions</w:t>
      </w:r>
      <w:r w:rsidRPr="0040488A">
        <w:t>, unemployment insurance, annuities, pensions</w:t>
      </w:r>
      <w:r w:rsidR="008016D5">
        <w:t>,</w:t>
      </w:r>
      <w:r w:rsidRPr="0040488A">
        <w:t xml:space="preserve"> or welfare funds </w:t>
      </w:r>
      <w:r w:rsidR="00297CD4">
        <w:t>that are</w:t>
      </w:r>
      <w:r w:rsidRPr="0040488A">
        <w:t xml:space="preserve"> required by any labor union contract or governmental body, and all withholding taxes</w:t>
      </w:r>
      <w:r w:rsidR="00547926">
        <w:t>.</w:t>
      </w:r>
      <w:r w:rsidR="00547926" w:rsidRPr="00547926">
        <w:t xml:space="preserve"> </w:t>
      </w:r>
      <w:r w:rsidR="00547926">
        <w:t xml:space="preserve"> </w:t>
      </w:r>
      <w:r w:rsidR="00547926" w:rsidRPr="0040488A">
        <w:t xml:space="preserve">Subcontractor shall pay all sales, consumer use, and other similar taxes required by law.    </w:t>
      </w:r>
    </w:p>
    <w:p w:rsidR="00DF41C9" w:rsidRPr="0040488A" w:rsidRDefault="00DF41C9" w:rsidP="0026162F">
      <w:pPr>
        <w:pStyle w:val="NUMBER"/>
      </w:pPr>
      <w:r w:rsidRPr="00EB610B">
        <w:t>Indemnification</w:t>
      </w:r>
      <w:r w:rsidRPr="0040488A">
        <w:t>: To the fullest extent permitt</w:t>
      </w:r>
      <w:r w:rsidR="00B76EB7" w:rsidRPr="0040488A">
        <w:t>ed by law, Subcontractor shall defend, i</w:t>
      </w:r>
      <w:r w:rsidRPr="0040488A">
        <w:t>ndemnify</w:t>
      </w:r>
      <w:r w:rsidR="00B76EB7" w:rsidRPr="0040488A">
        <w:t>,</w:t>
      </w:r>
      <w:r w:rsidRPr="0040488A">
        <w:t xml:space="preserve"> and hold harmless Contractor </w:t>
      </w:r>
      <w:r w:rsidR="00B76EB7" w:rsidRPr="0040488A">
        <w:t xml:space="preserve">and Owner, jointly and severally, and their respective officers, directors, and employees, from and </w:t>
      </w:r>
      <w:r w:rsidRPr="0040488A">
        <w:t xml:space="preserve">against any and all claims, </w:t>
      </w:r>
      <w:r w:rsidR="00297CD4">
        <w:t xml:space="preserve">actions, proceedings, </w:t>
      </w:r>
      <w:r w:rsidRPr="0040488A">
        <w:t xml:space="preserve">suits, </w:t>
      </w:r>
      <w:r w:rsidR="00297CD4">
        <w:t xml:space="preserve">losses, </w:t>
      </w:r>
      <w:r w:rsidRPr="0040488A">
        <w:t>liabilit</w:t>
      </w:r>
      <w:r w:rsidR="00297CD4">
        <w:t>y</w:t>
      </w:r>
      <w:r w:rsidRPr="0040488A">
        <w:t>, damages</w:t>
      </w:r>
      <w:r w:rsidR="00297CD4">
        <w:t>, fines, penalties</w:t>
      </w:r>
      <w:r w:rsidR="0026162F">
        <w:t>,</w:t>
      </w:r>
      <w:r w:rsidR="00297CD4">
        <w:t xml:space="preserve"> or judgments (collectively “Claims”)</w:t>
      </w:r>
      <w:r w:rsidRPr="0040488A">
        <w:t xml:space="preserve"> for</w:t>
      </w:r>
      <w:r w:rsidR="00297CD4">
        <w:t>:</w:t>
      </w:r>
      <w:r w:rsidRPr="0040488A">
        <w:t xml:space="preserve"> </w:t>
      </w:r>
      <w:r w:rsidR="0051656E" w:rsidRPr="0040488A">
        <w:t xml:space="preserve">(a) </w:t>
      </w:r>
      <w:r w:rsidRPr="0040488A">
        <w:t xml:space="preserve">injuries to </w:t>
      </w:r>
      <w:r w:rsidR="0051656E" w:rsidRPr="0040488A">
        <w:t xml:space="preserve">any person, including </w:t>
      </w:r>
      <w:r w:rsidR="00103CDD">
        <w:t xml:space="preserve">illness or </w:t>
      </w:r>
      <w:r w:rsidR="0051656E" w:rsidRPr="0040488A">
        <w:t xml:space="preserve">death, or damage to </w:t>
      </w:r>
      <w:r w:rsidRPr="0040488A">
        <w:t>property</w:t>
      </w:r>
      <w:r w:rsidR="00297CD4">
        <w:t>,</w:t>
      </w:r>
      <w:r w:rsidR="0051656E" w:rsidRPr="0040488A">
        <w:t xml:space="preserve"> </w:t>
      </w:r>
      <w:r w:rsidRPr="0040488A">
        <w:t xml:space="preserve">arising from any </w:t>
      </w:r>
      <w:r w:rsidRPr="0040488A">
        <w:lastRenderedPageBreak/>
        <w:t xml:space="preserve">act, omission, </w:t>
      </w:r>
      <w:r w:rsidR="00297CD4">
        <w:t>operations, or negligence</w:t>
      </w:r>
      <w:r w:rsidRPr="0040488A">
        <w:t xml:space="preserve"> of Subcontractor </w:t>
      </w:r>
      <w:r w:rsidR="00297CD4">
        <w:t xml:space="preserve">or </w:t>
      </w:r>
      <w:r w:rsidR="0026162F">
        <w:t xml:space="preserve">its </w:t>
      </w:r>
      <w:r w:rsidRPr="0040488A">
        <w:t xml:space="preserve">sub-subcontractors, materialmen, or </w:t>
      </w:r>
      <w:r w:rsidR="00A346FF">
        <w:t>laborers</w:t>
      </w:r>
      <w:r w:rsidRPr="0040488A">
        <w:t xml:space="preserve"> of any tier, </w:t>
      </w:r>
      <w:r w:rsidR="0051656E" w:rsidRPr="0040488A">
        <w:t xml:space="preserve">(b) </w:t>
      </w:r>
      <w:r w:rsidR="00B76EB7" w:rsidRPr="0040488A">
        <w:t xml:space="preserve">any </w:t>
      </w:r>
      <w:r w:rsidR="00297CD4">
        <w:t xml:space="preserve">alleged or </w:t>
      </w:r>
      <w:r w:rsidR="00B76EB7" w:rsidRPr="0040488A">
        <w:t>actual breach of Subcontractor’s obligations pursuant to this Agreement</w:t>
      </w:r>
      <w:r w:rsidR="0051656E" w:rsidRPr="0040488A">
        <w:t xml:space="preserve">, </w:t>
      </w:r>
      <w:r w:rsidR="00297CD4">
        <w:t>or</w:t>
      </w:r>
      <w:r w:rsidR="0051656E" w:rsidRPr="0040488A">
        <w:t xml:space="preserve"> (c) </w:t>
      </w:r>
      <w:r w:rsidR="00CA74B4" w:rsidRPr="0040488A">
        <w:rPr>
          <w:rFonts w:eastAsia="Times New Roman"/>
        </w:rPr>
        <w:t xml:space="preserve">Subcontractor's failure to comply with any applicable laws, </w:t>
      </w:r>
      <w:r w:rsidR="00A346FF">
        <w:rPr>
          <w:rFonts w:eastAsia="Times New Roman"/>
        </w:rPr>
        <w:t xml:space="preserve">rules, codes, </w:t>
      </w:r>
      <w:r w:rsidR="00CA74B4" w:rsidRPr="0040488A">
        <w:rPr>
          <w:rFonts w:eastAsia="Times New Roman"/>
        </w:rPr>
        <w:t xml:space="preserve">ordinances, </w:t>
      </w:r>
      <w:r w:rsidR="0026162F">
        <w:rPr>
          <w:rFonts w:eastAsia="Times New Roman"/>
        </w:rPr>
        <w:t>or</w:t>
      </w:r>
      <w:r w:rsidR="00CA74B4" w:rsidRPr="0040488A">
        <w:rPr>
          <w:rFonts w:eastAsia="Times New Roman"/>
        </w:rPr>
        <w:t xml:space="preserve"> regulations</w:t>
      </w:r>
      <w:r w:rsidR="00B76EB7" w:rsidRPr="0040488A">
        <w:t xml:space="preserve">.  </w:t>
      </w:r>
      <w:r w:rsidR="00297CD4">
        <w:t xml:space="preserve">Subcontractor’s obligation hereunder includes the payment of all </w:t>
      </w:r>
      <w:r w:rsidR="0026162F">
        <w:t xml:space="preserve">of </w:t>
      </w:r>
      <w:r w:rsidR="00297CD4">
        <w:t xml:space="preserve">Contractor’s </w:t>
      </w:r>
      <w:r w:rsidR="007E1CF5">
        <w:t xml:space="preserve">and Owner’s </w:t>
      </w:r>
      <w:r w:rsidR="00297CD4">
        <w:t>attorneys’ fees, costs</w:t>
      </w:r>
      <w:r w:rsidR="0026162F">
        <w:t>,</w:t>
      </w:r>
      <w:r w:rsidR="00297CD4">
        <w:t xml:space="preserve"> and expenses incurred on account of </w:t>
      </w:r>
      <w:r w:rsidR="00BB0246">
        <w:t>any</w:t>
      </w:r>
      <w:r w:rsidR="00297CD4">
        <w:t xml:space="preserve"> Claims.  </w:t>
      </w:r>
    </w:p>
    <w:p w:rsidR="005D73AB" w:rsidRPr="0040488A" w:rsidRDefault="000F6956" w:rsidP="0026162F">
      <w:pPr>
        <w:pStyle w:val="NUMBER"/>
      </w:pPr>
      <w:r w:rsidRPr="00EB610B">
        <w:t>Labor and Safety</w:t>
      </w:r>
      <w:r>
        <w:t xml:space="preserve">:  </w:t>
      </w:r>
      <w:r w:rsidR="005D73AB" w:rsidRPr="0040488A">
        <w:t>Subcontractor is responsible for the conduct and safety of its employees, agents, sub-</w:t>
      </w:r>
      <w:r w:rsidR="00A346FF">
        <w:t>s</w:t>
      </w:r>
      <w:r w:rsidR="005D73AB" w:rsidRPr="0040488A">
        <w:t>ubcontractors</w:t>
      </w:r>
      <w:r w:rsidR="007E1CF5">
        <w:t xml:space="preserve">, laborers, and materialmen and others under its direction or control.  </w:t>
      </w:r>
      <w:r w:rsidR="005D73AB" w:rsidRPr="0040488A">
        <w:t xml:space="preserve">No radios, headsets, etc., are allowed on the Project. </w:t>
      </w:r>
      <w:r w:rsidR="0026162F">
        <w:t xml:space="preserve"> </w:t>
      </w:r>
      <w:r w:rsidR="005D73AB" w:rsidRPr="0040488A">
        <w:t xml:space="preserve">Consumption of alcohol or illegal drugs is forbidden, </w:t>
      </w:r>
      <w:r w:rsidR="007E1CF5">
        <w:t xml:space="preserve">and </w:t>
      </w:r>
      <w:r w:rsidR="005D73AB" w:rsidRPr="0040488A">
        <w:t>persons under the influence of alcohol or illegal drugs are prohibited from entering the Project site or performing any work involving the Project.</w:t>
      </w:r>
    </w:p>
    <w:p w:rsidR="005D73AB" w:rsidRDefault="005D73AB" w:rsidP="00FB1929">
      <w:pPr>
        <w:pStyle w:val="INDENTPARA"/>
        <w:ind w:left="0"/>
      </w:pPr>
      <w:r w:rsidRPr="0040488A">
        <w:t xml:space="preserve">Subcontractor shall take all </w:t>
      </w:r>
      <w:r w:rsidR="00BB0246">
        <w:t xml:space="preserve">reasonable </w:t>
      </w:r>
      <w:r w:rsidRPr="0040488A">
        <w:t xml:space="preserve">measures to protect its employees, </w:t>
      </w:r>
      <w:r w:rsidR="00A346FF">
        <w:t xml:space="preserve">agents, </w:t>
      </w:r>
      <w:r w:rsidRPr="0040488A">
        <w:t>sub-</w:t>
      </w:r>
      <w:r w:rsidR="00A346FF">
        <w:t>s</w:t>
      </w:r>
      <w:r w:rsidRPr="0040488A">
        <w:t>ubcontractors</w:t>
      </w:r>
      <w:r w:rsidR="00A346FF">
        <w:t>,</w:t>
      </w:r>
      <w:r w:rsidRPr="0040488A">
        <w:t xml:space="preserve"> </w:t>
      </w:r>
      <w:r w:rsidR="007E1CF5">
        <w:t xml:space="preserve">laborers, materialmen, </w:t>
      </w:r>
      <w:r w:rsidRPr="0040488A">
        <w:t xml:space="preserve">and others at the Project site, including maintaining a safe, clean, and secure work area. Subcontractor is responsible for furnishing its employees with any and all necessary or mandated safety equipment, including but not limited to ladders, scaffolds, barricades, and other fall protection. </w:t>
      </w:r>
      <w:r w:rsidR="006864E8">
        <w:t xml:space="preserve"> </w:t>
      </w:r>
      <w:r w:rsidRPr="0040488A">
        <w:t xml:space="preserve">Subcontractor shall conform with all applicable safety codes and regulations </w:t>
      </w:r>
      <w:r w:rsidR="006864E8">
        <w:t xml:space="preserve">to </w:t>
      </w:r>
      <w:r w:rsidRPr="0040488A">
        <w:t xml:space="preserve">maintain a safe and hazard-free work area </w:t>
      </w:r>
      <w:r w:rsidR="006864E8">
        <w:t>at</w:t>
      </w:r>
      <w:r w:rsidRPr="0040488A">
        <w:t xml:space="preserve"> the Project. Subcontractor shall take all necessary measures, whether or not mandated by law, to assure the safety of its employees and others on the Project site</w:t>
      </w:r>
      <w:r w:rsidR="00A346FF">
        <w:t>.</w:t>
      </w:r>
    </w:p>
    <w:p w:rsidR="000F6956" w:rsidRPr="0040488A" w:rsidRDefault="000F6956" w:rsidP="0026162F">
      <w:pPr>
        <w:pStyle w:val="NUMBER"/>
      </w:pPr>
      <w:r>
        <w:t xml:space="preserve">Staffing:  </w:t>
      </w:r>
      <w:r w:rsidRPr="0040488A">
        <w:t xml:space="preserve">Subcontractor shall </w:t>
      </w:r>
      <w:r>
        <w:t>utilize experienced and co</w:t>
      </w:r>
      <w:r w:rsidRPr="0040488A">
        <w:t>mpetent laborers</w:t>
      </w:r>
      <w:r>
        <w:t xml:space="preserve"> and supervisory staff.  If</w:t>
      </w:r>
      <w:r w:rsidRPr="0040488A">
        <w:t xml:space="preserve"> any </w:t>
      </w:r>
      <w:r>
        <w:t xml:space="preserve">person utilized by Subcontractor is delaying or </w:t>
      </w:r>
      <w:r w:rsidRPr="0040488A">
        <w:t>obstruct</w:t>
      </w:r>
      <w:r>
        <w:t>ing</w:t>
      </w:r>
      <w:r w:rsidRPr="0040488A">
        <w:t xml:space="preserve"> the progress of work</w:t>
      </w:r>
      <w:r>
        <w:t xml:space="preserve"> at the Project</w:t>
      </w:r>
      <w:r w:rsidRPr="0040488A">
        <w:t>, act</w:t>
      </w:r>
      <w:r>
        <w:t>s</w:t>
      </w:r>
      <w:r w:rsidRPr="0040488A">
        <w:t xml:space="preserve"> contrary to </w:t>
      </w:r>
      <w:r>
        <w:t xml:space="preserve">any safety requirements or Contractor’s </w:t>
      </w:r>
      <w:r w:rsidRPr="0040488A">
        <w:t xml:space="preserve">instructions, or </w:t>
      </w:r>
      <w:r>
        <w:t xml:space="preserve">has </w:t>
      </w:r>
      <w:r w:rsidRPr="0040488A">
        <w:t>consume</w:t>
      </w:r>
      <w:r>
        <w:t>d</w:t>
      </w:r>
      <w:r w:rsidRPr="0040488A">
        <w:t xml:space="preserve"> alcoholic beverages or illegal drugs, Subcontractor shall </w:t>
      </w:r>
      <w:r>
        <w:t>immediately</w:t>
      </w:r>
      <w:r w:rsidRPr="0040488A">
        <w:t xml:space="preserve"> discharge or otherwise remove </w:t>
      </w:r>
      <w:r>
        <w:t>such person from the Project.</w:t>
      </w:r>
    </w:p>
    <w:p w:rsidR="005D73AB" w:rsidRPr="0040488A" w:rsidRDefault="005D73AB" w:rsidP="0026162F">
      <w:pPr>
        <w:pStyle w:val="NUMBER"/>
      </w:pPr>
      <w:r w:rsidRPr="00A346FF">
        <w:lastRenderedPageBreak/>
        <w:t>Default and Termination</w:t>
      </w:r>
      <w:r w:rsidRPr="0040488A">
        <w:t>:  Subcontractor shall be in default of this Agreement if it:  (</w:t>
      </w:r>
      <w:r w:rsidR="0040488A">
        <w:t>a</w:t>
      </w:r>
      <w:r w:rsidRPr="0040488A">
        <w:t>) fails to prosecute the Work with promptness and diligence, (</w:t>
      </w:r>
      <w:r w:rsidR="0040488A">
        <w:t>b</w:t>
      </w:r>
      <w:r w:rsidRPr="0040488A">
        <w:t>) fails to make prompt payment</w:t>
      </w:r>
      <w:r w:rsidR="007E1CF5">
        <w:t>s</w:t>
      </w:r>
      <w:r w:rsidRPr="0040488A">
        <w:t xml:space="preserve"> to its </w:t>
      </w:r>
      <w:r w:rsidR="007E1CF5">
        <w:t>employees</w:t>
      </w:r>
      <w:r w:rsidRPr="0040488A">
        <w:t xml:space="preserve">, sub-subcontractors, </w:t>
      </w:r>
      <w:r w:rsidR="007E1CF5">
        <w:t xml:space="preserve">laborers, </w:t>
      </w:r>
      <w:r w:rsidR="0026162F">
        <w:t xml:space="preserve">materialmen, </w:t>
      </w:r>
      <w:r w:rsidRPr="0040488A">
        <w:t>or others performing work or supplying materials for the Work, (</w:t>
      </w:r>
      <w:r w:rsidR="0040488A">
        <w:t>c</w:t>
      </w:r>
      <w:r w:rsidRPr="0040488A">
        <w:t>) causes any stoppage of or interference with the work of Contractor or any other subcontractors, or (</w:t>
      </w:r>
      <w:r w:rsidR="0040488A">
        <w:t>d</w:t>
      </w:r>
      <w:r w:rsidRPr="0040488A">
        <w:t xml:space="preserve">) otherwise breaches any provision of this Agreement.  If Subcontractor fails to cure such default within 48 hours after receipt of written notice from Contractor, then Contractor, without prejudice to any other rights or remedies, shall have the right to any or all of the following remedies: </w:t>
      </w:r>
    </w:p>
    <w:p w:rsidR="005D73AB" w:rsidRPr="0040488A" w:rsidRDefault="005D73AB" w:rsidP="0026162F">
      <w:pPr>
        <w:pStyle w:val="INDENTPARA"/>
      </w:pPr>
      <w:r w:rsidRPr="0040488A">
        <w:t>(</w:t>
      </w:r>
      <w:r w:rsidR="00150893">
        <w:t>i</w:t>
      </w:r>
      <w:r w:rsidRPr="0040488A">
        <w:t xml:space="preserve">) </w:t>
      </w:r>
      <w:r w:rsidRPr="0040488A">
        <w:tab/>
      </w:r>
      <w:r w:rsidR="007E1CF5">
        <w:t xml:space="preserve">Contractor </w:t>
      </w:r>
      <w:r w:rsidR="0026162F">
        <w:t>can</w:t>
      </w:r>
      <w:r w:rsidR="007E1CF5">
        <w:t xml:space="preserve"> </w:t>
      </w:r>
      <w:r w:rsidRPr="0040488A">
        <w:t>complete the Work, using its staff or others, and charge all costs thereof to Subcontractor, including reasonable overhead, profit</w:t>
      </w:r>
      <w:r w:rsidR="00A346FF">
        <w:t>, attorneys’ fees</w:t>
      </w:r>
      <w:r w:rsidR="007E1CF5">
        <w:t>,</w:t>
      </w:r>
      <w:r w:rsidR="00A346FF">
        <w:t xml:space="preserve"> and costs;</w:t>
      </w:r>
    </w:p>
    <w:p w:rsidR="005D73AB" w:rsidRPr="0040488A" w:rsidRDefault="005D73AB" w:rsidP="0026162F">
      <w:pPr>
        <w:pStyle w:val="INDENTPARA"/>
      </w:pPr>
      <w:r w:rsidRPr="0040488A">
        <w:t>(</w:t>
      </w:r>
      <w:r w:rsidR="00150893">
        <w:t>ii</w:t>
      </w:r>
      <w:r w:rsidRPr="0040488A">
        <w:t xml:space="preserve">) </w:t>
      </w:r>
      <w:r w:rsidRPr="0040488A">
        <w:tab/>
      </w:r>
      <w:r w:rsidR="0026162F">
        <w:t xml:space="preserve">Contractor can </w:t>
      </w:r>
      <w:r w:rsidRPr="0040488A">
        <w:t xml:space="preserve">withhold payment of any </w:t>
      </w:r>
      <w:r w:rsidR="00633EF1">
        <w:t xml:space="preserve">funds </w:t>
      </w:r>
      <w:r w:rsidR="00A346FF">
        <w:t xml:space="preserve">otherwise </w:t>
      </w:r>
      <w:r w:rsidRPr="0040488A">
        <w:t xml:space="preserve">due to Subcontractor until such default is </w:t>
      </w:r>
      <w:r w:rsidR="00633EF1">
        <w:t xml:space="preserve">resolved or </w:t>
      </w:r>
      <w:r w:rsidRPr="0040488A">
        <w:t xml:space="preserve">corrected, the costs </w:t>
      </w:r>
      <w:r w:rsidR="00633EF1">
        <w:t xml:space="preserve">associated with the default are </w:t>
      </w:r>
      <w:r w:rsidRPr="0040488A">
        <w:t>determined, and Contractor ap</w:t>
      </w:r>
      <w:r w:rsidR="00BB0246">
        <w:t>p</w:t>
      </w:r>
      <w:r w:rsidRPr="0040488A">
        <w:t xml:space="preserve">lies such </w:t>
      </w:r>
      <w:r w:rsidR="00633EF1">
        <w:t xml:space="preserve">funds to </w:t>
      </w:r>
      <w:r w:rsidR="00A346FF">
        <w:t xml:space="preserve">satisfy </w:t>
      </w:r>
      <w:r w:rsidRPr="0040488A">
        <w:t>the costs</w:t>
      </w:r>
      <w:r w:rsidR="00A346FF">
        <w:t xml:space="preserve"> associated with the default</w:t>
      </w:r>
      <w:r w:rsidR="007E1CF5">
        <w:t>, with any remaining funds being paid to Subcontractor</w:t>
      </w:r>
      <w:r w:rsidRPr="0040488A">
        <w:t xml:space="preserve">; </w:t>
      </w:r>
    </w:p>
    <w:p w:rsidR="005D73AB" w:rsidRPr="0040488A" w:rsidRDefault="005D73AB" w:rsidP="0026162F">
      <w:pPr>
        <w:pStyle w:val="INDENTPARA"/>
      </w:pPr>
      <w:r w:rsidRPr="0040488A">
        <w:t>(</w:t>
      </w:r>
      <w:r w:rsidR="00150893">
        <w:t>iii</w:t>
      </w:r>
      <w:r w:rsidRPr="0040488A">
        <w:t xml:space="preserve">) </w:t>
      </w:r>
      <w:r w:rsidRPr="0040488A">
        <w:tab/>
      </w:r>
      <w:r w:rsidR="0026162F">
        <w:t xml:space="preserve">Contractor can </w:t>
      </w:r>
      <w:r w:rsidRPr="0040488A">
        <w:t>recover all damages from Subcontractor inclu</w:t>
      </w:r>
      <w:r w:rsidR="00A346FF">
        <w:t>ding attorneys’ fees and costs; and</w:t>
      </w:r>
    </w:p>
    <w:p w:rsidR="005D73AB" w:rsidRPr="0040488A" w:rsidRDefault="00150893" w:rsidP="0026162F">
      <w:pPr>
        <w:pStyle w:val="INDENTPARA"/>
      </w:pPr>
      <w:r>
        <w:t>(iv)</w:t>
      </w:r>
      <w:r>
        <w:tab/>
      </w:r>
      <w:r w:rsidR="0026162F">
        <w:t xml:space="preserve">Contractor can </w:t>
      </w:r>
      <w:r w:rsidR="005D73AB" w:rsidRPr="0040488A">
        <w:t xml:space="preserve">terminate Subcontractor's right to continue to perform the Agreement by delivering written notice of termination to Subcontractor. Thereafter, Contractor may take possession of the materials, tools, and equipment of Subcontractor at the Project, and through </w:t>
      </w:r>
      <w:r w:rsidR="007E1CF5">
        <w:t>Contractor’s</w:t>
      </w:r>
      <w:r w:rsidR="005D73AB" w:rsidRPr="0040488A">
        <w:t xml:space="preserve"> staff or others, complete the Work and charge all costs thereof to the Subcontractor, including reasonable overhead, profit, attorneys’ fees</w:t>
      </w:r>
      <w:r w:rsidR="007E1CF5">
        <w:t>,</w:t>
      </w:r>
      <w:r w:rsidR="005D73AB" w:rsidRPr="0040488A">
        <w:t xml:space="preserve"> and costs.</w:t>
      </w:r>
    </w:p>
    <w:p w:rsidR="005D73AB" w:rsidRPr="0040488A" w:rsidRDefault="005D73AB" w:rsidP="00FB1929">
      <w:pPr>
        <w:pStyle w:val="INDENTPARA"/>
        <w:ind w:left="0"/>
      </w:pPr>
      <w:r w:rsidRPr="0040488A">
        <w:t xml:space="preserve">Notwithstanding any other provision of this Agreement, in the event of an emergency affecting the safety of persons or property caused by Subcontractor or arising from or relating to its Work, Contractor </w:t>
      </w:r>
      <w:r w:rsidRPr="0040488A">
        <w:lastRenderedPageBreak/>
        <w:t xml:space="preserve">may take </w:t>
      </w:r>
      <w:r w:rsidR="00A346FF">
        <w:t xml:space="preserve">any </w:t>
      </w:r>
      <w:r w:rsidRPr="0040488A">
        <w:t>measures it deems appropriate, in its sole discretion</w:t>
      </w:r>
      <w:r w:rsidR="00A346FF">
        <w:t xml:space="preserve"> </w:t>
      </w:r>
      <w:r w:rsidR="007E1CF5">
        <w:t>and without prior notice to Subcontractor</w:t>
      </w:r>
      <w:r w:rsidR="00F22CBB">
        <w:t>,</w:t>
      </w:r>
      <w:r w:rsidR="007E1CF5">
        <w:t xml:space="preserve"> </w:t>
      </w:r>
      <w:r w:rsidR="00A346FF">
        <w:t>in an attempt to avert or mitigate the emergency</w:t>
      </w:r>
      <w:r w:rsidRPr="0040488A">
        <w:t xml:space="preserve">, and </w:t>
      </w:r>
      <w:r w:rsidR="00A346FF">
        <w:t xml:space="preserve">shall </w:t>
      </w:r>
      <w:r w:rsidRPr="0040488A">
        <w:t xml:space="preserve">charge the costs thereof to Subcontractor. </w:t>
      </w:r>
    </w:p>
    <w:p w:rsidR="005D73AB" w:rsidRPr="0040488A" w:rsidRDefault="005D73AB" w:rsidP="00FB1929">
      <w:pPr>
        <w:pStyle w:val="INDENTPARA"/>
        <w:ind w:left="0"/>
      </w:pPr>
      <w:r w:rsidRPr="0040488A">
        <w:t xml:space="preserve">lf Subcontractor files for bankruptcy, makes any assignment for the benefit of its creditors, or if a receiver is appointed for Subcontractor, then Contractor may, without prejudice to any other right or remedy, terminate in writing Subcontractor’s right to complete this Agreement and take possession of all Subcontractor’s materials, </w:t>
      </w:r>
      <w:r w:rsidR="007E1CF5">
        <w:t xml:space="preserve">tools, and </w:t>
      </w:r>
      <w:r w:rsidRPr="0040488A">
        <w:t xml:space="preserve">equipment </w:t>
      </w:r>
      <w:r w:rsidR="007E1CF5">
        <w:t>lo</w:t>
      </w:r>
      <w:r w:rsidRPr="0040488A">
        <w:t>cated at the Project, and may finish the Work by whatever method it deem</w:t>
      </w:r>
      <w:r w:rsidR="00A346FF">
        <w:t>s</w:t>
      </w:r>
      <w:r w:rsidRPr="0040488A">
        <w:t xml:space="preserve"> expedient.  In such case, Subcontractor shall not be entitled to receive any further payment until the Work is finished, including the correction of any defects or deficiencies.  If the unpaid balance of </w:t>
      </w:r>
      <w:r w:rsidR="00A346FF">
        <w:t xml:space="preserve">the Contract Price </w:t>
      </w:r>
      <w:r w:rsidRPr="0040488A">
        <w:t>exceeds the cost of finishing the Work, such excess shall be paid to Subcontractor</w:t>
      </w:r>
      <w:r w:rsidR="00A346FF">
        <w:t xml:space="preserve"> after Subcontractor satisfies the requirements to obtain a payment under this Agreement.  </w:t>
      </w:r>
      <w:r w:rsidRPr="0040488A">
        <w:t>If such costs exceed the unpaid balance, Subcontractor shall pay the difference to Contractor</w:t>
      </w:r>
      <w:r w:rsidR="007E1CF5">
        <w:t xml:space="preserve"> within 5 days after receiving written notice of the amount due</w:t>
      </w:r>
      <w:r w:rsidRPr="0040488A">
        <w:t>.</w:t>
      </w:r>
    </w:p>
    <w:p w:rsidR="00D34A00" w:rsidRPr="0040488A" w:rsidRDefault="00D34A00" w:rsidP="0026162F">
      <w:pPr>
        <w:pStyle w:val="NUMBER"/>
      </w:pPr>
      <w:r w:rsidRPr="00A346FF">
        <w:t>Notices</w:t>
      </w:r>
      <w:r w:rsidRPr="0040488A">
        <w:t xml:space="preserve">: </w:t>
      </w:r>
      <w:r w:rsidR="00150893">
        <w:t xml:space="preserve"> </w:t>
      </w:r>
      <w:r w:rsidRPr="0040488A">
        <w:t xml:space="preserve">All notices to be delivered pursuant to this Agreement shall be deemed effective </w:t>
      </w:r>
      <w:r w:rsidR="00A346FF">
        <w:t>i</w:t>
      </w:r>
      <w:r w:rsidRPr="0040488A">
        <w:t xml:space="preserve">f sent by </w:t>
      </w:r>
      <w:r w:rsidR="007E1CF5" w:rsidRPr="0040488A">
        <w:t xml:space="preserve">First-Class </w:t>
      </w:r>
      <w:r w:rsidRPr="0040488A">
        <w:t xml:space="preserve">United States </w:t>
      </w:r>
      <w:r w:rsidR="007E1CF5" w:rsidRPr="0040488A">
        <w:t>Mail</w:t>
      </w:r>
      <w:r w:rsidRPr="0040488A">
        <w:t xml:space="preserve">, addressed to the other party at the mailing address set forth in the first paragraph of this Agreement. Any notice provided for in this Agreement shall be deemed to have been given when deposited in the United States </w:t>
      </w:r>
      <w:r w:rsidR="007E1CF5" w:rsidRPr="0040488A">
        <w:t>Mail</w:t>
      </w:r>
      <w:r w:rsidRPr="0040488A">
        <w:t>.</w:t>
      </w:r>
    </w:p>
    <w:p w:rsidR="00D34A00" w:rsidRPr="0040488A" w:rsidRDefault="00633EF1" w:rsidP="0026162F">
      <w:pPr>
        <w:pStyle w:val="NUMBER"/>
      </w:pPr>
      <w:r>
        <w:t>Independent Contractor</w:t>
      </w:r>
      <w:r w:rsidR="00D34A00" w:rsidRPr="0040488A">
        <w:t xml:space="preserve">: </w:t>
      </w:r>
      <w:r w:rsidR="00150893">
        <w:t xml:space="preserve"> </w:t>
      </w:r>
      <w:r w:rsidR="00FB1929">
        <w:t xml:space="preserve">In connection with the Project, Subcontractor is acting as an independent contractor on an at-will basis.  Nothing in this Agreement shall in any way constitute a partnership between, or a joint venture by, the Contractor and Subcontractor.  Subcontractor will not be considered an employee of the Contractor for any purpose.  </w:t>
      </w:r>
      <w:r w:rsidR="00FB1929">
        <w:rPr>
          <w:spacing w:val="-3"/>
        </w:rPr>
        <w:t>The Subcontractor will be solely responsible for the payment and reporting of any and all federal and state taxes and withholdings due on amounts paid hereunder, and Contractor will not withhold any amounts for federal, state or local in</w:t>
      </w:r>
      <w:r w:rsidR="00FB1929">
        <w:rPr>
          <w:spacing w:val="-3"/>
        </w:rPr>
        <w:lastRenderedPageBreak/>
        <w:t>come taxes, assessments, or withholding liabilities, and the Subcontractor will indemnify and hold Contractor harmless from and against any costs, damages, or liabilities relating to any such taxes, assessments, or withholdings. </w:t>
      </w:r>
      <w:r w:rsidR="00BE6A29">
        <w:t xml:space="preserve"> </w:t>
      </w:r>
    </w:p>
    <w:p w:rsidR="001B50A9" w:rsidRDefault="00D34A00" w:rsidP="0026162F">
      <w:pPr>
        <w:pStyle w:val="NUMBER"/>
      </w:pPr>
      <w:r w:rsidRPr="0040488A">
        <w:t>Dispute Procedure</w:t>
      </w:r>
      <w:r w:rsidR="007E1CF5">
        <w:t>s</w:t>
      </w:r>
      <w:r w:rsidRPr="0040488A">
        <w:t>: Any dispute between the Contractor and the Subcontractor arising out of or relat</w:t>
      </w:r>
      <w:r w:rsidR="000E6847" w:rsidRPr="0040488A">
        <w:t>ing</w:t>
      </w:r>
      <w:r w:rsidRPr="0040488A">
        <w:t xml:space="preserve"> to this Subcontract, including, without limitation, </w:t>
      </w:r>
      <w:r w:rsidR="007E1CF5">
        <w:t>any alleged</w:t>
      </w:r>
      <w:r w:rsidRPr="0040488A">
        <w:t xml:space="preserve"> breach thereof, shall at Contractor's sole discretion and selection either</w:t>
      </w:r>
      <w:r w:rsidR="007E1CF5">
        <w:t>:</w:t>
      </w:r>
      <w:r w:rsidRPr="0040488A">
        <w:t xml:space="preserve"> (a) be </w:t>
      </w:r>
      <w:r w:rsidR="00373724" w:rsidRPr="0040488A">
        <w:t>resolved</w:t>
      </w:r>
      <w:r w:rsidRPr="0040488A">
        <w:t xml:space="preserve"> by the same procedures and in the same manner as required by the </w:t>
      </w:r>
      <w:r w:rsidR="00A346FF">
        <w:t>Owner-Contractor Agreement</w:t>
      </w:r>
      <w:r w:rsidRPr="0040488A">
        <w:t xml:space="preserve"> for disputes between Contractor and </w:t>
      </w:r>
      <w:r w:rsidR="004C3EC1" w:rsidRPr="0040488A">
        <w:t>the Owner</w:t>
      </w:r>
      <w:r w:rsidRPr="0040488A">
        <w:t>, including any requirement to mediate</w:t>
      </w:r>
      <w:r w:rsidR="007E1CF5">
        <w:t xml:space="preserve"> or </w:t>
      </w:r>
      <w:r w:rsidR="007E1CF5" w:rsidRPr="0040488A">
        <w:t>arbitrate</w:t>
      </w:r>
      <w:r w:rsidRPr="0040488A">
        <w:t xml:space="preserve"> disputes</w:t>
      </w:r>
      <w:r w:rsidR="00FF3D58" w:rsidRPr="0040488A">
        <w:t xml:space="preserve">, except that a decision by the Architect shall not be a condition precedent to </w:t>
      </w:r>
      <w:r w:rsidR="006B67CC">
        <w:t xml:space="preserve">mediation, </w:t>
      </w:r>
      <w:r w:rsidR="00FF3D58" w:rsidRPr="0040488A">
        <w:t>arbitration</w:t>
      </w:r>
      <w:r w:rsidR="006B67CC">
        <w:t>,</w:t>
      </w:r>
      <w:r w:rsidR="007E1CF5">
        <w:t xml:space="preserve"> or litigation</w:t>
      </w:r>
      <w:r w:rsidRPr="0040488A">
        <w:t xml:space="preserve">; or (b) </w:t>
      </w:r>
      <w:r w:rsidR="000E6847" w:rsidRPr="0040488A">
        <w:t xml:space="preserve">be resolved by </w:t>
      </w:r>
      <w:r w:rsidR="00227713">
        <w:t xml:space="preserve">an </w:t>
      </w:r>
      <w:r w:rsidR="000E6847" w:rsidRPr="0040488A">
        <w:t>arbitration conducted by a single arbitrator</w:t>
      </w:r>
      <w:r w:rsidR="00BE6A29">
        <w:t xml:space="preserve"> (collectively the “Dispute Procedures”)</w:t>
      </w:r>
      <w:r w:rsidR="000E6847" w:rsidRPr="0040488A">
        <w:t xml:space="preserve">.  </w:t>
      </w:r>
      <w:r w:rsidR="00A346FF">
        <w:t>If arbitration is selected,</w:t>
      </w:r>
      <w:r w:rsidR="001B50A9">
        <w:t xml:space="preserve"> the Parties shall attempt to jointly select an arbitrator, and if they cannot do so with</w:t>
      </w:r>
      <w:r w:rsidR="00B233E6">
        <w:t>in</w:t>
      </w:r>
      <w:r w:rsidR="001B50A9">
        <w:t xml:space="preserve"> seven days, each Party shall designate an arbitrator </w:t>
      </w:r>
      <w:r w:rsidR="0076758D">
        <w:t xml:space="preserve">on the </w:t>
      </w:r>
      <w:r w:rsidR="001B50A9">
        <w:t>American Arbitration Association</w:t>
      </w:r>
      <w:r w:rsidR="0076758D">
        <w:t>’s</w:t>
      </w:r>
      <w:r w:rsidR="001B50A9">
        <w:t xml:space="preserve"> </w:t>
      </w:r>
      <w:r w:rsidR="0076758D">
        <w:t xml:space="preserve">National Roster of Arbitrators </w:t>
      </w:r>
      <w:r w:rsidR="001B50A9">
        <w:t xml:space="preserve">who does not have any conflict of interest, and the two designees shall jointly select the arbitrator who will arbitrate the Parties’ dispute.  </w:t>
      </w:r>
    </w:p>
    <w:p w:rsidR="000E6847" w:rsidRPr="0040488A" w:rsidRDefault="001B50A9" w:rsidP="001B50A9">
      <w:pPr>
        <w:pStyle w:val="NUMBER"/>
        <w:numPr>
          <w:ilvl w:val="0"/>
          <w:numId w:val="0"/>
        </w:numPr>
      </w:pPr>
      <w:r>
        <w:t xml:space="preserve">The </w:t>
      </w:r>
      <w:r w:rsidR="000E6847" w:rsidRPr="0040488A">
        <w:t>arbitrator shall issue a written award setting forth his or her findings (“Award”).  Any court with jurisdiction may enter judgment upon the Award</w:t>
      </w:r>
      <w:r w:rsidR="00B76EB7" w:rsidRPr="0040488A">
        <w:t>.</w:t>
      </w:r>
      <w:r w:rsidR="000E6847" w:rsidRPr="0040488A">
        <w:t xml:space="preserve">  The arbitrator may allocate </w:t>
      </w:r>
      <w:r w:rsidR="00B76EB7" w:rsidRPr="0040488A">
        <w:t xml:space="preserve">amongst the Parties </w:t>
      </w:r>
      <w:r w:rsidR="000E6847" w:rsidRPr="0040488A">
        <w:t xml:space="preserve">all or part of the costs of the arbitration, including the fees of the arbitrator and the reasonable attorneys’ fees and costs </w:t>
      </w:r>
      <w:r w:rsidR="00B76EB7" w:rsidRPr="0040488A">
        <w:t>of the prevailing P</w:t>
      </w:r>
      <w:r w:rsidR="000E6847" w:rsidRPr="0040488A">
        <w:t>arty.</w:t>
      </w:r>
    </w:p>
    <w:p w:rsidR="00FF3D58" w:rsidRPr="0040488A" w:rsidRDefault="00FF3D58" w:rsidP="00FB1929">
      <w:pPr>
        <w:pStyle w:val="INDENTPARA"/>
        <w:ind w:left="0"/>
      </w:pPr>
      <w:r w:rsidRPr="0040488A">
        <w:t xml:space="preserve">The venue for </w:t>
      </w:r>
      <w:r w:rsidR="00227713">
        <w:t xml:space="preserve">any </w:t>
      </w:r>
      <w:r w:rsidRPr="0040488A">
        <w:t xml:space="preserve">arbitration or legal proceedings between Contractor and Subcontractor arising out of or relating to this Agreement shall </w:t>
      </w:r>
      <w:r w:rsidR="00227713">
        <w:t xml:space="preserve">only </w:t>
      </w:r>
      <w:r w:rsidRPr="0040488A">
        <w:t xml:space="preserve">be </w:t>
      </w:r>
      <w:r w:rsidR="006B67CC">
        <w:t xml:space="preserve">in </w:t>
      </w:r>
      <w:r w:rsidRPr="0040488A">
        <w:t>the location provided for in the Owner-Contractor Agreement or in the county where the Project is located, as determined by Contractor in its sole discretion</w:t>
      </w:r>
      <w:r w:rsidR="006B67CC">
        <w:t>, and in no other location</w:t>
      </w:r>
      <w:r w:rsidRPr="0040488A">
        <w:t>.</w:t>
      </w:r>
    </w:p>
    <w:p w:rsidR="00D34A00" w:rsidRPr="0040488A" w:rsidRDefault="00B76EB7" w:rsidP="0026162F">
      <w:pPr>
        <w:pStyle w:val="NUMBER"/>
      </w:pPr>
      <w:r w:rsidRPr="0040488A">
        <w:t xml:space="preserve">Attorneys’ Fees and Costs:  </w:t>
      </w:r>
      <w:r w:rsidR="00373724" w:rsidRPr="0040488A">
        <w:t xml:space="preserve">In the event of any breach of this Agreement or any dispute </w:t>
      </w:r>
      <w:r w:rsidR="00227713">
        <w:t xml:space="preserve">between Contractor and </w:t>
      </w:r>
      <w:r w:rsidR="00227713">
        <w:lastRenderedPageBreak/>
        <w:t xml:space="preserve">Subcontractor </w:t>
      </w:r>
      <w:r w:rsidR="00373724" w:rsidRPr="0040488A">
        <w:t xml:space="preserve">arising from or relating to this Agreement, </w:t>
      </w:r>
      <w:r w:rsidR="00E76DE7" w:rsidRPr="0040488A">
        <w:t xml:space="preserve">without regard to whether an arbitration proceeding or lawsuit is filed, </w:t>
      </w:r>
      <w:r w:rsidR="00373724" w:rsidRPr="0040488A">
        <w:t xml:space="preserve">the prevailing </w:t>
      </w:r>
      <w:r w:rsidR="00A346FF">
        <w:t>P</w:t>
      </w:r>
      <w:r w:rsidR="00373724" w:rsidRPr="0040488A">
        <w:t xml:space="preserve">arty shall recover from the non-prevailing Party all </w:t>
      </w:r>
      <w:r w:rsidR="00BE6A29">
        <w:t xml:space="preserve">reasonable </w:t>
      </w:r>
      <w:r w:rsidR="00373724" w:rsidRPr="0040488A">
        <w:t xml:space="preserve">attorneys’ fees, </w:t>
      </w:r>
      <w:r w:rsidR="00E76DE7" w:rsidRPr="0040488A">
        <w:t>costs, and expenses through and including any appellate proceedings</w:t>
      </w:r>
      <w:r w:rsidR="000E6847" w:rsidRPr="0040488A">
        <w:t xml:space="preserve">.  </w:t>
      </w:r>
    </w:p>
    <w:p w:rsidR="00D34A00" w:rsidRPr="0040488A" w:rsidRDefault="00D34A00" w:rsidP="0026162F">
      <w:pPr>
        <w:pStyle w:val="NUMBER"/>
      </w:pPr>
      <w:r w:rsidRPr="00BE6A29">
        <w:t>Governing law</w:t>
      </w:r>
      <w:r w:rsidRPr="0040488A">
        <w:t xml:space="preserve">:  </w:t>
      </w:r>
      <w:r w:rsidR="000E6847" w:rsidRPr="0040488A">
        <w:t>T</w:t>
      </w:r>
      <w:r w:rsidRPr="0040488A">
        <w:t xml:space="preserve">his Agreement </w:t>
      </w:r>
      <w:r w:rsidR="000E6847" w:rsidRPr="0040488A">
        <w:t xml:space="preserve">shall be governed by, construed, </w:t>
      </w:r>
      <w:r w:rsidRPr="0040488A">
        <w:t>and enforced in accordance with the laws of the State of Florida</w:t>
      </w:r>
      <w:r w:rsidR="000E6847" w:rsidRPr="0040488A">
        <w:t xml:space="preserve"> without regard to its choice of law rules.</w:t>
      </w:r>
    </w:p>
    <w:p w:rsidR="00D34A00" w:rsidRPr="0040488A" w:rsidRDefault="00D34A00" w:rsidP="0026162F">
      <w:pPr>
        <w:pStyle w:val="NUMBER"/>
      </w:pPr>
      <w:r w:rsidRPr="00BE6A29">
        <w:t>Entire agreement</w:t>
      </w:r>
      <w:r w:rsidRPr="0040488A">
        <w:t xml:space="preserve">: </w:t>
      </w:r>
      <w:r w:rsidR="00BE6A29">
        <w:t xml:space="preserve"> </w:t>
      </w:r>
      <w:r w:rsidR="00BE6A29" w:rsidRPr="008544B2">
        <w:t>This Agreement is the entire agreement between the Parties relating to the subject matter hereof and shall be binding upon and inure to the benefit of the successors and assigns of each.  The Parties acknowledge that no promise, inducement, or agreement not contained herein has been expressed or made to them in connection with this Agreement.</w:t>
      </w:r>
    </w:p>
    <w:p w:rsidR="00D34A00" w:rsidRPr="0040488A" w:rsidRDefault="00D34A00" w:rsidP="0026162F">
      <w:pPr>
        <w:pStyle w:val="NUMBER"/>
      </w:pPr>
      <w:r w:rsidRPr="00A346FF">
        <w:t>Modification of Agreement</w:t>
      </w:r>
      <w:r w:rsidRPr="0040488A">
        <w:t xml:space="preserve">: </w:t>
      </w:r>
      <w:r w:rsidR="00A346FF">
        <w:t xml:space="preserve">Except as otherwise set forth in this Agreement, </w:t>
      </w:r>
      <w:r w:rsidR="00BE6A29">
        <w:t>t</w:t>
      </w:r>
      <w:r w:rsidR="00BE6A29" w:rsidRPr="008544B2">
        <w:t>his Agreement cannot be altered, amended, modified, or otherwise changed in any respect except by an instrument in writing executed by each of the Parties.</w:t>
      </w:r>
    </w:p>
    <w:p w:rsidR="00D34A00" w:rsidRPr="0040488A" w:rsidRDefault="00D34A00" w:rsidP="0026162F">
      <w:pPr>
        <w:pStyle w:val="NUMBER"/>
      </w:pPr>
      <w:r w:rsidRPr="00A346FF">
        <w:t>Paragraph headings</w:t>
      </w:r>
      <w:r w:rsidR="00ED1C80" w:rsidRPr="0040488A">
        <w:t xml:space="preserve">:  </w:t>
      </w:r>
      <w:r w:rsidRPr="0040488A">
        <w:t xml:space="preserve">The titles to the paragraphs of this Agreement are solely for the convenience of the </w:t>
      </w:r>
      <w:r w:rsidR="00A346FF">
        <w:t>P</w:t>
      </w:r>
      <w:r w:rsidRPr="0040488A">
        <w:t>arties and shall not be used to explain, modify, simplify or aid in the interpretation of the provisions of this Agreement</w:t>
      </w:r>
      <w:r w:rsidR="00ED1C80" w:rsidRPr="0040488A">
        <w:t>.</w:t>
      </w:r>
    </w:p>
    <w:p w:rsidR="00160B13" w:rsidRDefault="00A346FF" w:rsidP="0026162F">
      <w:pPr>
        <w:pStyle w:val="NUMBER"/>
      </w:pPr>
      <w:r>
        <w:t>Interpretation</w:t>
      </w:r>
      <w:r w:rsidR="00ED1C80" w:rsidRPr="0040488A">
        <w:t xml:space="preserve">:  </w:t>
      </w:r>
      <w:r w:rsidR="00BE6A29" w:rsidRPr="008544B2">
        <w:t>The Parties agree that the rules of construction to the effect that any ambiguities are to be resolved against the drafting party shall not be employed in the interpretation of this Agreement.</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IN WITNESS WHEREOF, the parties hereto have executed this Agreement as of the date indicated herein.  </w:t>
      </w:r>
    </w:p>
    <w:p w:rsidR="000203CE" w:rsidRPr="00BD2058" w:rsidRDefault="000203CE" w:rsidP="000203CE">
      <w:pPr>
        <w:widowControl w:val="0"/>
        <w:jc w:val="both"/>
        <w:rPr>
          <w:rFonts w:ascii="Times New Roman" w:eastAsia="Times New Roman" w:hAnsi="Times New Roman" w:cs="Times New Roman"/>
          <w:b/>
        </w:rPr>
      </w:pPr>
      <w:r w:rsidRPr="00BD2058">
        <w:rPr>
          <w:rFonts w:ascii="Times New Roman" w:eastAsia="Times New Roman" w:hAnsi="Times New Roman" w:cs="Times New Roman"/>
          <w:b/>
        </w:rPr>
        <w:t>SUBCONTRACTOR:</w:t>
      </w:r>
      <w:r w:rsidRPr="00BD2058">
        <w:rPr>
          <w:rFonts w:ascii="Times New Roman" w:eastAsia="Times New Roman" w:hAnsi="Times New Roman" w:cs="Times New Roman"/>
          <w:b/>
        </w:rPr>
        <w:tab/>
      </w:r>
      <w:r w:rsidRPr="00BD2058">
        <w:rPr>
          <w:rFonts w:ascii="Times New Roman" w:eastAsia="Times New Roman" w:hAnsi="Times New Roman" w:cs="Times New Roman"/>
          <w:b/>
        </w:rPr>
        <w:tab/>
      </w:r>
      <w:r w:rsidRPr="00BD2058">
        <w:rPr>
          <w:rFonts w:ascii="Times New Roman" w:eastAsia="Times New Roman" w:hAnsi="Times New Roman" w:cs="Times New Roman"/>
          <w:b/>
        </w:rPr>
        <w:tab/>
      </w:r>
      <w:r w:rsidRPr="00BD2058">
        <w:rPr>
          <w:rFonts w:ascii="Times New Roman" w:eastAsia="Times New Roman" w:hAnsi="Times New Roman" w:cs="Times New Roman"/>
          <w:b/>
        </w:rPr>
        <w:tab/>
      </w:r>
      <w:r w:rsidRPr="00BD2058">
        <w:rPr>
          <w:rFonts w:ascii="Times New Roman" w:eastAsia="Times New Roman" w:hAnsi="Times New Roman" w:cs="Times New Roman"/>
          <w:b/>
        </w:rPr>
        <w:tab/>
        <w:t>CONTRACTOR:</w:t>
      </w:r>
    </w:p>
    <w:p w:rsidR="00A0370D" w:rsidRDefault="00A0370D" w:rsidP="000203CE">
      <w:pPr>
        <w:widowControl w:val="0"/>
        <w:spacing w:after="0" w:line="240" w:lineRule="auto"/>
        <w:jc w:val="both"/>
        <w:rPr>
          <w:rFonts w:ascii="Times New Roman" w:eastAsia="Times New Roman" w:hAnsi="Times New Roman" w:cs="Times New Roman"/>
        </w:rPr>
      </w:pPr>
    </w:p>
    <w:p w:rsidR="000203CE" w:rsidRPr="00BD2058" w:rsidRDefault="00A0370D" w:rsidP="000203CE">
      <w:pPr>
        <w:widowControl w:val="0"/>
        <w:spacing w:after="0" w:line="240" w:lineRule="auto"/>
        <w:jc w:val="both"/>
        <w:rPr>
          <w:rFonts w:ascii="Times New Roman" w:eastAsia="Times New Roman" w:hAnsi="Times New Roman" w:cs="Times New Roman"/>
        </w:rPr>
      </w:pPr>
      <w:r w:rsidRPr="006B4E3C">
        <w:rPr>
          <w:rFonts w:ascii="Times New Roman" w:eastAsia="Times New Roman" w:hAnsi="Times New Roman" w:cs="Times New Roman"/>
          <w:highlight w:val="yellow"/>
        </w:rPr>
        <w:t>______</w:t>
      </w:r>
      <w:r w:rsidR="000203CE" w:rsidRPr="006B4E3C">
        <w:rPr>
          <w:rFonts w:ascii="Times New Roman" w:eastAsia="Times New Roman" w:hAnsi="Times New Roman" w:cs="Times New Roman"/>
          <w:highlight w:val="yellow"/>
        </w:rPr>
        <w:t>____________________</w:t>
      </w:r>
      <w:r w:rsidR="000203CE" w:rsidRPr="00BD2058">
        <w:rPr>
          <w:rFonts w:ascii="Times New Roman" w:eastAsia="Times New Roman" w:hAnsi="Times New Roman" w:cs="Times New Roman"/>
        </w:rPr>
        <w:tab/>
      </w:r>
      <w:r w:rsidR="000203CE" w:rsidRPr="00BD2058">
        <w:rPr>
          <w:rFonts w:ascii="Times New Roman" w:eastAsia="Times New Roman" w:hAnsi="Times New Roman" w:cs="Times New Roman"/>
        </w:rPr>
        <w:tab/>
      </w:r>
      <w:r w:rsidR="000203CE" w:rsidRPr="00BD2058">
        <w:rPr>
          <w:rFonts w:ascii="Times New Roman" w:eastAsia="Times New Roman" w:hAnsi="Times New Roman" w:cs="Times New Roman"/>
        </w:rPr>
        <w:tab/>
      </w:r>
      <w:r w:rsidR="000203CE" w:rsidRPr="00BD2058">
        <w:rPr>
          <w:rFonts w:ascii="Times New Roman" w:eastAsia="Times New Roman" w:hAnsi="Times New Roman" w:cs="Times New Roman"/>
        </w:rPr>
        <w:lastRenderedPageBreak/>
        <w:tab/>
      </w:r>
      <w:r w:rsidR="000203CE" w:rsidRPr="006B4E3C">
        <w:rPr>
          <w:rFonts w:ascii="Times New Roman" w:eastAsia="Times New Roman" w:hAnsi="Times New Roman" w:cs="Times New Roman"/>
          <w:highlight w:val="yellow"/>
        </w:rPr>
        <w:t xml:space="preserve">_____________________________ </w:t>
      </w:r>
    </w:p>
    <w:p w:rsidR="000203CE" w:rsidRPr="00BD2058" w:rsidRDefault="000203CE" w:rsidP="000203CE">
      <w:pPr>
        <w:widowControl w:val="0"/>
        <w:spacing w:after="0" w:line="240" w:lineRule="auto"/>
        <w:jc w:val="both"/>
        <w:rPr>
          <w:rFonts w:ascii="Times New Roman" w:eastAsia="Times New Roman" w:hAnsi="Times New Roman" w:cs="Times New Roman"/>
        </w:rPr>
      </w:pPr>
      <w:r w:rsidRPr="00BD2058">
        <w:rPr>
          <w:rFonts w:ascii="Times New Roman" w:eastAsia="Times New Roman" w:hAnsi="Times New Roman" w:cs="Times New Roman"/>
        </w:rPr>
        <w:t>[Subcontractor corporate entity name]</w:t>
      </w:r>
      <w:r w:rsidRPr="00BD2058">
        <w:rPr>
          <w:rFonts w:ascii="Times New Roman" w:eastAsia="Times New Roman" w:hAnsi="Times New Roman" w:cs="Times New Roman"/>
        </w:rPr>
        <w:tab/>
      </w:r>
      <w:r w:rsidRPr="00BD2058">
        <w:rPr>
          <w:rFonts w:ascii="Times New Roman" w:eastAsia="Times New Roman" w:hAnsi="Times New Roman" w:cs="Times New Roman"/>
        </w:rPr>
        <w:tab/>
      </w:r>
      <w:r w:rsidRPr="00BD2058">
        <w:rPr>
          <w:rFonts w:ascii="Times New Roman" w:eastAsia="Times New Roman" w:hAnsi="Times New Roman" w:cs="Times New Roman"/>
        </w:rPr>
        <w:tab/>
        <w:t>[Contractor corporate entity name]</w:t>
      </w:r>
    </w:p>
    <w:p w:rsidR="000203CE" w:rsidRPr="00BD2058" w:rsidRDefault="000203CE" w:rsidP="000203CE">
      <w:pPr>
        <w:widowControl w:val="0"/>
        <w:spacing w:after="0" w:line="240" w:lineRule="auto"/>
        <w:ind w:left="4320" w:firstLine="720"/>
        <w:jc w:val="both"/>
        <w:rPr>
          <w:rFonts w:ascii="Times New Roman" w:eastAsia="Times New Roman" w:hAnsi="Times New Roman" w:cs="Times New Roman"/>
        </w:rPr>
      </w:pPr>
    </w:p>
    <w:p w:rsidR="000203CE" w:rsidRPr="00BD2058" w:rsidRDefault="000203CE" w:rsidP="000203CE">
      <w:pPr>
        <w:widowControl w:val="0"/>
        <w:spacing w:after="0" w:line="240" w:lineRule="auto"/>
        <w:ind w:left="4320" w:firstLine="720"/>
        <w:jc w:val="both"/>
        <w:rPr>
          <w:rFonts w:ascii="Times New Roman" w:eastAsia="Times New Roman" w:hAnsi="Times New Roman" w:cs="Times New Roman"/>
        </w:rPr>
      </w:pP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By: </w:t>
      </w:r>
      <w:r w:rsidRPr="006B4E3C">
        <w:rPr>
          <w:rFonts w:ascii="Times New Roman" w:eastAsia="Times New Roman" w:hAnsi="Times New Roman" w:cs="Times New Roman"/>
          <w:highlight w:val="yellow"/>
        </w:rPr>
        <w:t>____________________________</w:t>
      </w:r>
      <w:r w:rsidRPr="00BD2058">
        <w:rPr>
          <w:rFonts w:ascii="Times New Roman" w:eastAsia="Times New Roman" w:hAnsi="Times New Roman" w:cs="Times New Roman"/>
        </w:rPr>
        <w:tab/>
      </w:r>
      <w:r w:rsidRPr="00BD2058">
        <w:rPr>
          <w:rFonts w:ascii="Times New Roman" w:eastAsia="Times New Roman" w:hAnsi="Times New Roman" w:cs="Times New Roman"/>
        </w:rPr>
        <w:tab/>
      </w:r>
      <w:r w:rsidRPr="00BD2058">
        <w:rPr>
          <w:rFonts w:ascii="Times New Roman" w:eastAsia="Times New Roman" w:hAnsi="Times New Roman" w:cs="Times New Roman"/>
        </w:rPr>
        <w:tab/>
        <w:t xml:space="preserve">By: </w:t>
      </w:r>
      <w:r w:rsidRPr="006B4E3C">
        <w:rPr>
          <w:rFonts w:ascii="Times New Roman" w:eastAsia="Times New Roman" w:hAnsi="Times New Roman" w:cs="Times New Roman"/>
          <w:highlight w:val="yellow"/>
        </w:rPr>
        <w:t xml:space="preserve">_______________________________ </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Name: </w:t>
      </w:r>
      <w:r w:rsidRPr="006B4E3C">
        <w:rPr>
          <w:rFonts w:ascii="Times New Roman" w:eastAsia="Times New Roman" w:hAnsi="Times New Roman" w:cs="Times New Roman"/>
          <w:highlight w:val="yellow"/>
        </w:rPr>
        <w:t xml:space="preserve">_________________________  </w:t>
      </w:r>
      <w:r w:rsidRPr="00BD2058">
        <w:rPr>
          <w:rFonts w:ascii="Times New Roman" w:eastAsia="Times New Roman" w:hAnsi="Times New Roman" w:cs="Times New Roman"/>
        </w:rPr>
        <w:tab/>
      </w:r>
      <w:r w:rsidRPr="00BD2058">
        <w:rPr>
          <w:rFonts w:ascii="Times New Roman" w:eastAsia="Times New Roman" w:hAnsi="Times New Roman" w:cs="Times New Roman"/>
        </w:rPr>
        <w:tab/>
      </w:r>
      <w:r w:rsidRPr="00BD2058">
        <w:rPr>
          <w:rFonts w:ascii="Times New Roman" w:eastAsia="Times New Roman" w:hAnsi="Times New Roman" w:cs="Times New Roman"/>
        </w:rPr>
        <w:tab/>
        <w:t>Name</w:t>
      </w:r>
      <w:r w:rsidRPr="006B4E3C">
        <w:rPr>
          <w:rFonts w:ascii="Times New Roman" w:eastAsia="Times New Roman" w:hAnsi="Times New Roman" w:cs="Times New Roman"/>
          <w:highlight w:val="yellow"/>
        </w:rPr>
        <w:t>:</w:t>
      </w:r>
      <w:r w:rsidR="00A0370D" w:rsidRPr="006B4E3C">
        <w:rPr>
          <w:rFonts w:ascii="Times New Roman" w:eastAsia="Times New Roman" w:hAnsi="Times New Roman" w:cs="Times New Roman"/>
          <w:highlight w:val="yellow"/>
        </w:rPr>
        <w:t>__</w:t>
      </w:r>
      <w:r w:rsidRPr="006B4E3C">
        <w:rPr>
          <w:rFonts w:ascii="Times New Roman" w:eastAsia="Times New Roman" w:hAnsi="Times New Roman" w:cs="Times New Roman"/>
          <w:highlight w:val="yellow"/>
        </w:rPr>
        <w:t>__________________________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Title</w:t>
      </w:r>
      <w:r w:rsidR="00A0370D" w:rsidRPr="006B4E3C">
        <w:rPr>
          <w:rFonts w:ascii="Times New Roman" w:eastAsia="Times New Roman" w:hAnsi="Times New Roman" w:cs="Times New Roman"/>
          <w:highlight w:val="yellow"/>
        </w:rPr>
        <w:t>:___________________________</w:t>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Pr="00BD2058">
        <w:rPr>
          <w:rFonts w:ascii="Times New Roman" w:eastAsia="Times New Roman" w:hAnsi="Times New Roman" w:cs="Times New Roman"/>
        </w:rPr>
        <w:t xml:space="preserve">Title: </w:t>
      </w:r>
      <w:r w:rsidRPr="006B4E3C">
        <w:rPr>
          <w:rFonts w:ascii="Times New Roman" w:eastAsia="Times New Roman" w:hAnsi="Times New Roman" w:cs="Times New Roman"/>
          <w:highlight w:val="yellow"/>
        </w:rPr>
        <w:t>_____________________________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Date: </w:t>
      </w:r>
      <w:r w:rsidRPr="006B4E3C">
        <w:rPr>
          <w:rFonts w:ascii="Times New Roman" w:eastAsia="Times New Roman" w:hAnsi="Times New Roman" w:cs="Times New Roman"/>
          <w:highlight w:val="yellow"/>
        </w:rPr>
        <w:t>_</w:t>
      </w:r>
      <w:r w:rsidR="00A0370D" w:rsidRPr="006B4E3C">
        <w:rPr>
          <w:rFonts w:ascii="Times New Roman" w:eastAsia="Times New Roman" w:hAnsi="Times New Roman" w:cs="Times New Roman"/>
          <w:highlight w:val="yellow"/>
        </w:rPr>
        <w:t>________________</w:t>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Pr="00BD2058">
        <w:rPr>
          <w:rFonts w:ascii="Times New Roman" w:eastAsia="Times New Roman" w:hAnsi="Times New Roman" w:cs="Times New Roman"/>
        </w:rPr>
        <w:t xml:space="preserve">Date: </w:t>
      </w:r>
      <w:r w:rsidRPr="006B4E3C">
        <w:rPr>
          <w:rFonts w:ascii="Times New Roman" w:eastAsia="Times New Roman" w:hAnsi="Times New Roman" w:cs="Times New Roman"/>
          <w:highlight w:val="yellow"/>
        </w:rPr>
        <w:t>_________________</w:t>
      </w:r>
    </w:p>
    <w:p w:rsidR="000203CE" w:rsidRPr="00BD2058" w:rsidRDefault="000203CE" w:rsidP="000203CE">
      <w:pPr>
        <w:widowControl w:val="0"/>
        <w:jc w:val="both"/>
        <w:rPr>
          <w:rFonts w:ascii="Times New Roman" w:eastAsia="Times New Roman" w:hAnsi="Times New Roman" w:cs="Times New Roman"/>
        </w:rPr>
      </w:pPr>
    </w:p>
    <w:p w:rsidR="000203CE" w:rsidRPr="00BD2058" w:rsidRDefault="000203CE" w:rsidP="000203CE">
      <w:pPr>
        <w:widowControl w:val="0"/>
        <w:jc w:val="both"/>
        <w:rPr>
          <w:rFonts w:ascii="Times New Roman" w:eastAsia="Times New Roman" w:hAnsi="Times New Roman" w:cs="Times New Roman"/>
          <w:b/>
        </w:rPr>
      </w:pPr>
      <w:r w:rsidRPr="00BD2058">
        <w:rPr>
          <w:rFonts w:ascii="Times New Roman" w:eastAsia="Times New Roman" w:hAnsi="Times New Roman" w:cs="Times New Roman"/>
          <w:b/>
        </w:rPr>
        <w:t>SUBCONTRACTOR:</w:t>
      </w:r>
      <w:r w:rsidRPr="00BD2058">
        <w:rPr>
          <w:rFonts w:ascii="Times New Roman" w:eastAsia="Times New Roman" w:hAnsi="Times New Roman" w:cs="Times New Roman"/>
          <w:b/>
        </w:rPr>
        <w:tab/>
      </w:r>
      <w:r w:rsidRPr="00BD2058">
        <w:rPr>
          <w:rFonts w:ascii="Times New Roman" w:eastAsia="Times New Roman" w:hAnsi="Times New Roman" w:cs="Times New Roman"/>
          <w:b/>
        </w:rPr>
        <w:tab/>
      </w:r>
      <w:r w:rsidRPr="00BD2058">
        <w:rPr>
          <w:rFonts w:ascii="Times New Roman" w:eastAsia="Times New Roman" w:hAnsi="Times New Roman" w:cs="Times New Roman"/>
          <w:b/>
        </w:rPr>
        <w:tab/>
      </w:r>
      <w:r w:rsidRPr="00BD2058">
        <w:rPr>
          <w:rFonts w:ascii="Times New Roman" w:eastAsia="Times New Roman" w:hAnsi="Times New Roman" w:cs="Times New Roman"/>
          <w:b/>
        </w:rPr>
        <w:tab/>
      </w:r>
      <w:r w:rsidRPr="00BD2058">
        <w:rPr>
          <w:rFonts w:ascii="Times New Roman" w:eastAsia="Times New Roman" w:hAnsi="Times New Roman" w:cs="Times New Roman"/>
          <w:b/>
        </w:rPr>
        <w:tab/>
        <w:t xml:space="preserve">CONTRACTOR: </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Address: </w:t>
      </w:r>
      <w:r w:rsidR="00A0370D" w:rsidRPr="006B4E3C">
        <w:rPr>
          <w:rFonts w:ascii="Times New Roman" w:eastAsia="Times New Roman" w:hAnsi="Times New Roman" w:cs="Times New Roman"/>
          <w:highlight w:val="yellow"/>
        </w:rPr>
        <w:t>_____________________________</w:t>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Pr="00BD2058">
        <w:rPr>
          <w:rFonts w:ascii="Times New Roman" w:eastAsia="Times New Roman" w:hAnsi="Times New Roman" w:cs="Times New Roman"/>
        </w:rPr>
        <w:t xml:space="preserve">Address: </w:t>
      </w:r>
      <w:r w:rsidRPr="006B4E3C">
        <w:rPr>
          <w:rFonts w:ascii="Times New Roman" w:eastAsia="Times New Roman" w:hAnsi="Times New Roman" w:cs="Times New Roman"/>
          <w:highlight w:val="yellow"/>
        </w:rPr>
        <w:t>________________________</w:t>
      </w:r>
    </w:p>
    <w:p w:rsidR="000203CE" w:rsidRPr="00BD2058" w:rsidRDefault="000203CE" w:rsidP="000203CE">
      <w:pPr>
        <w:widowControl w:val="0"/>
        <w:jc w:val="both"/>
        <w:rPr>
          <w:rFonts w:ascii="Times New Roman" w:eastAsia="Times New Roman" w:hAnsi="Times New Roman" w:cs="Times New Roman"/>
        </w:rPr>
      </w:pPr>
      <w:r w:rsidRPr="006B4E3C">
        <w:rPr>
          <w:rFonts w:ascii="Times New Roman" w:eastAsia="Times New Roman" w:hAnsi="Times New Roman" w:cs="Times New Roman"/>
          <w:highlight w:val="yellow"/>
        </w:rPr>
        <w:t>________</w:t>
      </w:r>
      <w:r w:rsidR="00A0370D" w:rsidRPr="006B4E3C">
        <w:rPr>
          <w:rFonts w:ascii="Times New Roman" w:eastAsia="Times New Roman" w:hAnsi="Times New Roman" w:cs="Times New Roman"/>
          <w:highlight w:val="yellow"/>
        </w:rPr>
        <w:t>_____________________________</w:t>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Pr="006B4E3C">
        <w:rPr>
          <w:rFonts w:ascii="Times New Roman" w:eastAsia="Times New Roman" w:hAnsi="Times New Roman" w:cs="Times New Roman"/>
          <w:highlight w:val="yellow"/>
        </w:rPr>
        <w:t>________________________________</w:t>
      </w:r>
      <w:r w:rsidRPr="00BD2058">
        <w:rPr>
          <w:rFonts w:ascii="Times New Roman" w:eastAsia="Times New Roman" w:hAnsi="Times New Roman" w:cs="Times New Roman"/>
        </w:rPr>
        <w:tab/>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Fax No.: </w:t>
      </w:r>
      <w:r w:rsidRPr="006B4E3C">
        <w:rPr>
          <w:rFonts w:ascii="Times New Roman" w:eastAsia="Times New Roman" w:hAnsi="Times New Roman" w:cs="Times New Roman"/>
          <w:highlight w:val="yellow"/>
        </w:rPr>
        <w:t>____________________</w:t>
      </w:r>
      <w:r w:rsidR="00A0370D" w:rsidRPr="006B4E3C">
        <w:rPr>
          <w:rFonts w:ascii="Times New Roman" w:eastAsia="Times New Roman" w:hAnsi="Times New Roman" w:cs="Times New Roman"/>
          <w:highlight w:val="yellow"/>
        </w:rPr>
        <w:t>__________</w:t>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Pr="00BD2058">
        <w:rPr>
          <w:rFonts w:ascii="Times New Roman" w:eastAsia="Times New Roman" w:hAnsi="Times New Roman" w:cs="Times New Roman"/>
        </w:rPr>
        <w:t xml:space="preserve">Fax No. </w:t>
      </w:r>
      <w:r w:rsidRPr="006B4E3C">
        <w:rPr>
          <w:rFonts w:ascii="Times New Roman" w:eastAsia="Times New Roman" w:hAnsi="Times New Roman" w:cs="Times New Roman"/>
          <w:highlight w:val="yellow"/>
        </w:rPr>
        <w:t>_________________________</w:t>
      </w:r>
      <w:r w:rsidRPr="00BD2058">
        <w:rPr>
          <w:rFonts w:ascii="Times New Roman" w:eastAsia="Times New Roman" w:hAnsi="Times New Roman" w:cs="Times New Roman"/>
        </w:rPr>
        <w:tab/>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Main Teleph</w:t>
      </w:r>
      <w:r w:rsidR="00A0370D" w:rsidRPr="00BD2058">
        <w:rPr>
          <w:rFonts w:ascii="Times New Roman" w:eastAsia="Times New Roman" w:hAnsi="Times New Roman" w:cs="Times New Roman"/>
        </w:rPr>
        <w:t xml:space="preserve">one: </w:t>
      </w:r>
      <w:r w:rsidR="00A0370D" w:rsidRPr="006B4E3C">
        <w:rPr>
          <w:rFonts w:ascii="Times New Roman" w:eastAsia="Times New Roman" w:hAnsi="Times New Roman" w:cs="Times New Roman"/>
          <w:highlight w:val="yellow"/>
        </w:rPr>
        <w:t>________________________</w:t>
      </w:r>
      <w:r w:rsidR="00A0370D" w:rsidRPr="00BD2058">
        <w:rPr>
          <w:rFonts w:ascii="Times New Roman" w:eastAsia="Times New Roman" w:hAnsi="Times New Roman" w:cs="Times New Roman"/>
        </w:rPr>
        <w:tab/>
      </w:r>
      <w:r w:rsidR="00A0370D" w:rsidRPr="00BD2058">
        <w:rPr>
          <w:rFonts w:ascii="Times New Roman" w:eastAsia="Times New Roman" w:hAnsi="Times New Roman" w:cs="Times New Roman"/>
        </w:rPr>
        <w:tab/>
      </w:r>
      <w:r w:rsidRPr="00BD2058">
        <w:rPr>
          <w:rFonts w:ascii="Times New Roman" w:eastAsia="Times New Roman" w:hAnsi="Times New Roman" w:cs="Times New Roman"/>
        </w:rPr>
        <w:t xml:space="preserve">Telephone </w:t>
      </w:r>
      <w:r w:rsidRPr="006B4E3C">
        <w:rPr>
          <w:rFonts w:ascii="Times New Roman" w:eastAsia="Times New Roman" w:hAnsi="Times New Roman" w:cs="Times New Roman"/>
          <w:highlight w:val="yellow"/>
        </w:rPr>
        <w:t xml:space="preserve">_______________________ </w:t>
      </w:r>
      <w:r w:rsidRPr="00BD2058">
        <w:rPr>
          <w:rFonts w:ascii="Times New Roman" w:eastAsia="Times New Roman" w:hAnsi="Times New Roman" w:cs="Times New Roman"/>
        </w:rPr>
        <w:tab/>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Email address: </w:t>
      </w:r>
      <w:r w:rsidRPr="006B4E3C">
        <w:rPr>
          <w:rFonts w:ascii="Times New Roman" w:eastAsia="Times New Roman" w:hAnsi="Times New Roman" w:cs="Times New Roman"/>
          <w:highlight w:val="yellow"/>
        </w:rPr>
        <w:t>_________________________</w:t>
      </w:r>
      <w:r w:rsidRPr="00BD2058">
        <w:rPr>
          <w:rFonts w:ascii="Times New Roman" w:eastAsia="Times New Roman" w:hAnsi="Times New Roman" w:cs="Times New Roman"/>
        </w:rPr>
        <w:tab/>
      </w:r>
      <w:hyperlink r:id="rId8" w:history="1"/>
      <w:r w:rsidR="00A0370D" w:rsidRPr="00BD2058">
        <w:rPr>
          <w:rFonts w:ascii="Times New Roman" w:eastAsia="Times New Roman" w:hAnsi="Times New Roman" w:cs="Times New Roman"/>
        </w:rPr>
        <w:tab/>
      </w:r>
      <w:r w:rsidRPr="00BD2058">
        <w:rPr>
          <w:rFonts w:ascii="Times New Roman" w:eastAsia="Times New Roman" w:hAnsi="Times New Roman" w:cs="Times New Roman"/>
        </w:rPr>
        <w:t xml:space="preserve">Email address: </w:t>
      </w:r>
      <w:r w:rsidRPr="006B4E3C">
        <w:rPr>
          <w:rFonts w:ascii="Times New Roman" w:eastAsia="Times New Roman" w:hAnsi="Times New Roman" w:cs="Times New Roman"/>
          <w:highlight w:val="yellow"/>
        </w:rPr>
        <w:t>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Principal Contact: </w:t>
      </w:r>
      <w:r w:rsidRPr="006B4E3C">
        <w:rPr>
          <w:rFonts w:ascii="Times New Roman" w:eastAsia="Times New Roman" w:hAnsi="Times New Roman" w:cs="Times New Roman"/>
          <w:highlight w:val="yellow"/>
        </w:rPr>
        <w:t>_______________________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Phone: </w:t>
      </w:r>
      <w:r w:rsidRPr="006B4E3C">
        <w:rPr>
          <w:rFonts w:ascii="Times New Roman" w:eastAsia="Times New Roman" w:hAnsi="Times New Roman" w:cs="Times New Roman"/>
          <w:highlight w:val="yellow"/>
        </w:rPr>
        <w:t>_______________________________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Field Contact: </w:t>
      </w:r>
      <w:r w:rsidRPr="006B4E3C">
        <w:rPr>
          <w:rFonts w:ascii="Times New Roman" w:eastAsia="Times New Roman" w:hAnsi="Times New Roman" w:cs="Times New Roman"/>
          <w:highlight w:val="yellow"/>
        </w:rPr>
        <w:t>__________________________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lastRenderedPageBreak/>
        <w:t xml:space="preserve">Phone: </w:t>
      </w:r>
      <w:r w:rsidRPr="006B4E3C">
        <w:rPr>
          <w:rFonts w:ascii="Times New Roman" w:eastAsia="Times New Roman" w:hAnsi="Times New Roman" w:cs="Times New Roman"/>
          <w:highlight w:val="yellow"/>
        </w:rPr>
        <w:t>_______________________________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Federal Tax ID: </w:t>
      </w:r>
      <w:r w:rsidRPr="006B4E3C">
        <w:rPr>
          <w:rFonts w:ascii="Times New Roman" w:eastAsia="Times New Roman" w:hAnsi="Times New Roman" w:cs="Times New Roman"/>
          <w:highlight w:val="yellow"/>
        </w:rPr>
        <w:t>________________________</w:t>
      </w:r>
    </w:p>
    <w:p w:rsidR="000203CE" w:rsidRPr="00BD2058" w:rsidRDefault="000203CE" w:rsidP="000203CE">
      <w:pPr>
        <w:widowControl w:val="0"/>
        <w:jc w:val="both"/>
        <w:rPr>
          <w:rFonts w:ascii="Times New Roman" w:eastAsia="Times New Roman" w:hAnsi="Times New Roman" w:cs="Times New Roman"/>
        </w:rPr>
      </w:pPr>
      <w:r w:rsidRPr="00BD2058">
        <w:rPr>
          <w:rFonts w:ascii="Times New Roman" w:eastAsia="Times New Roman" w:hAnsi="Times New Roman" w:cs="Times New Roman"/>
        </w:rPr>
        <w:t xml:space="preserve">State Tax ID: </w:t>
      </w:r>
      <w:r w:rsidRPr="006B4E3C">
        <w:rPr>
          <w:rFonts w:ascii="Times New Roman" w:eastAsia="Times New Roman" w:hAnsi="Times New Roman" w:cs="Times New Roman"/>
          <w:highlight w:val="yellow"/>
        </w:rPr>
        <w:t>__________________________</w:t>
      </w:r>
    </w:p>
    <w:p w:rsidR="00114560" w:rsidRDefault="00114560" w:rsidP="000203CE">
      <w:pPr>
        <w:widowControl w:val="0"/>
        <w:spacing w:after="0" w:line="240" w:lineRule="auto"/>
        <w:jc w:val="both"/>
        <w:rPr>
          <w:rFonts w:ascii="Times New Roman" w:eastAsia="Times New Roman" w:hAnsi="Times New Roman" w:cs="Times New Roman"/>
          <w:b/>
        </w:rPr>
      </w:pPr>
    </w:p>
    <w:p w:rsidR="000203CE" w:rsidRPr="00BD2058" w:rsidRDefault="000203CE" w:rsidP="000203CE">
      <w:pPr>
        <w:widowControl w:val="0"/>
        <w:spacing w:after="0" w:line="240" w:lineRule="auto"/>
        <w:jc w:val="both"/>
        <w:rPr>
          <w:rFonts w:ascii="Times New Roman" w:eastAsia="Times New Roman" w:hAnsi="Times New Roman" w:cs="Times New Roman"/>
          <w:b/>
        </w:rPr>
      </w:pPr>
      <w:r w:rsidRPr="00BD2058">
        <w:rPr>
          <w:rFonts w:ascii="Times New Roman" w:eastAsia="Times New Roman" w:hAnsi="Times New Roman" w:cs="Times New Roman"/>
          <w:b/>
        </w:rPr>
        <w:t>The Principal Owner, without reservation or limitation, personally guarantees the performance of the terms and conditions of this Agreement.</w:t>
      </w:r>
    </w:p>
    <w:p w:rsidR="000203CE" w:rsidRPr="00BD2058" w:rsidRDefault="000203CE" w:rsidP="000203CE">
      <w:pPr>
        <w:widowControl w:val="0"/>
        <w:spacing w:after="0" w:line="240" w:lineRule="auto"/>
        <w:jc w:val="both"/>
        <w:rPr>
          <w:rFonts w:ascii="Times New Roman" w:eastAsia="Times New Roman" w:hAnsi="Times New Roman" w:cs="Times New Roman"/>
        </w:rPr>
      </w:pPr>
    </w:p>
    <w:p w:rsidR="000203CE" w:rsidRPr="00BD2058" w:rsidRDefault="000203CE" w:rsidP="000203CE">
      <w:pPr>
        <w:widowControl w:val="0"/>
        <w:spacing w:after="0" w:line="240" w:lineRule="auto"/>
        <w:jc w:val="both"/>
        <w:rPr>
          <w:rFonts w:ascii="Times New Roman" w:eastAsia="Times New Roman" w:hAnsi="Times New Roman" w:cs="Times New Roman"/>
        </w:rPr>
      </w:pPr>
      <w:r w:rsidRPr="00BD2058">
        <w:rPr>
          <w:rFonts w:ascii="Times New Roman" w:eastAsia="Times New Roman" w:hAnsi="Times New Roman" w:cs="Times New Roman"/>
        </w:rPr>
        <w:t>_____________________________________</w:t>
      </w:r>
    </w:p>
    <w:p w:rsidR="000203CE" w:rsidRPr="00BD2058" w:rsidRDefault="000203CE" w:rsidP="000203CE">
      <w:pPr>
        <w:widowControl w:val="0"/>
        <w:spacing w:after="0" w:line="240" w:lineRule="auto"/>
        <w:rPr>
          <w:rFonts w:ascii="Times New Roman" w:eastAsia="Times New Roman" w:hAnsi="Times New Roman" w:cs="Times New Roman"/>
        </w:rPr>
      </w:pPr>
      <w:r w:rsidRPr="00BD2058">
        <w:rPr>
          <w:rFonts w:ascii="Times New Roman" w:eastAsia="Times New Roman" w:hAnsi="Times New Roman" w:cs="Times New Roman"/>
        </w:rPr>
        <w:t>Principal Owner of Subcontractor</w:t>
      </w:r>
    </w:p>
    <w:p w:rsidR="000203CE" w:rsidRPr="00BD2058" w:rsidRDefault="000203CE" w:rsidP="000203CE">
      <w:pPr>
        <w:rPr>
          <w:rFonts w:ascii="Times New Roman" w:eastAsia="Times New Roman" w:hAnsi="Times New Roman" w:cs="Times New Roman"/>
        </w:rPr>
      </w:pPr>
      <w:r w:rsidRPr="00BD2058">
        <w:rPr>
          <w:rFonts w:ascii="Times New Roman" w:eastAsia="Times New Roman" w:hAnsi="Times New Roman" w:cs="Times New Roman"/>
        </w:rPr>
        <w:t>Telephone Number: _________________</w:t>
      </w:r>
    </w:p>
    <w:p w:rsidR="000203CE" w:rsidRDefault="000203CE" w:rsidP="00BD2058">
      <w:pPr>
        <w:pStyle w:val="NUMBER"/>
        <w:numPr>
          <w:ilvl w:val="0"/>
          <w:numId w:val="0"/>
        </w:numPr>
        <w:ind w:left="720"/>
      </w:pPr>
    </w:p>
    <w:p w:rsidR="00553040" w:rsidRDefault="00D83EBF" w:rsidP="00D83EBF">
      <w:pPr>
        <w:spacing w:after="0"/>
        <w:jc w:val="both"/>
        <w:rPr>
          <w:rFonts w:ascii="Times New Roman" w:eastAsia="Times New Roman" w:hAnsi="Times New Roman" w:cs="Times New Roman"/>
          <w:b/>
          <w:sz w:val="28"/>
          <w:szCs w:val="28"/>
        </w:rPr>
      </w:pPr>
      <w:r w:rsidRPr="00CE53A8">
        <w:rPr>
          <w:rFonts w:ascii="Times New Roman" w:eastAsia="Times New Roman" w:hAnsi="Times New Roman" w:cs="Times New Roman"/>
          <w:b/>
          <w:sz w:val="28"/>
          <w:szCs w:val="28"/>
        </w:rPr>
        <w:t xml:space="preserve">This sample agreement is for informational purposes only and </w:t>
      </w:r>
      <w:r w:rsidR="00553040">
        <w:rPr>
          <w:rFonts w:ascii="Times New Roman" w:eastAsia="Times New Roman" w:hAnsi="Times New Roman" w:cs="Times New Roman"/>
          <w:b/>
          <w:sz w:val="28"/>
          <w:szCs w:val="28"/>
        </w:rPr>
        <w:t>is not</w:t>
      </w:r>
      <w:r w:rsidRPr="00CE53A8">
        <w:rPr>
          <w:rFonts w:ascii="Times New Roman" w:eastAsia="Times New Roman" w:hAnsi="Times New Roman" w:cs="Times New Roman"/>
          <w:b/>
          <w:sz w:val="28"/>
          <w:szCs w:val="28"/>
        </w:rPr>
        <w:t xml:space="preserve"> legal advice</w:t>
      </w:r>
      <w:r w:rsidR="00553040">
        <w:rPr>
          <w:rFonts w:ascii="Times New Roman" w:eastAsia="Times New Roman" w:hAnsi="Times New Roman" w:cs="Times New Roman"/>
          <w:b/>
          <w:sz w:val="28"/>
          <w:szCs w:val="28"/>
        </w:rPr>
        <w:t xml:space="preserve"> or a required form for </w:t>
      </w:r>
      <w:r w:rsidR="00553040" w:rsidRPr="00CE53A8">
        <w:rPr>
          <w:rFonts w:ascii="Times New Roman" w:eastAsia="Times New Roman" w:hAnsi="Times New Roman" w:cs="Times New Roman"/>
          <w:b/>
          <w:sz w:val="28"/>
          <w:szCs w:val="28"/>
        </w:rPr>
        <w:t xml:space="preserve">Builders Insurance (A Mutual Captive Company), </w:t>
      </w:r>
      <w:r w:rsidR="00AE2B96">
        <w:rPr>
          <w:rFonts w:ascii="Times New Roman" w:eastAsia="Times New Roman" w:hAnsi="Times New Roman" w:cs="Times New Roman"/>
          <w:b/>
          <w:sz w:val="28"/>
          <w:szCs w:val="28"/>
        </w:rPr>
        <w:t>National Builders</w:t>
      </w:r>
      <w:r w:rsidR="00553040" w:rsidRPr="00CE53A8">
        <w:rPr>
          <w:rFonts w:ascii="Times New Roman" w:eastAsia="Times New Roman" w:hAnsi="Times New Roman" w:cs="Times New Roman"/>
          <w:b/>
          <w:sz w:val="28"/>
          <w:szCs w:val="28"/>
        </w:rPr>
        <w:t xml:space="preserve"> Insurance Company</w:t>
      </w:r>
      <w:r w:rsidR="00553040">
        <w:rPr>
          <w:rFonts w:ascii="Times New Roman" w:eastAsia="Times New Roman" w:hAnsi="Times New Roman" w:cs="Times New Roman"/>
          <w:b/>
          <w:sz w:val="28"/>
          <w:szCs w:val="28"/>
        </w:rPr>
        <w:t>,</w:t>
      </w:r>
      <w:r w:rsidR="00553040" w:rsidRPr="00CE53A8">
        <w:rPr>
          <w:rFonts w:ascii="Times New Roman" w:eastAsia="Times New Roman" w:hAnsi="Times New Roman" w:cs="Times New Roman"/>
          <w:b/>
          <w:sz w:val="28"/>
          <w:szCs w:val="28"/>
        </w:rPr>
        <w:t xml:space="preserve"> </w:t>
      </w:r>
      <w:r w:rsidR="00080E48">
        <w:rPr>
          <w:rFonts w:ascii="Times New Roman" w:eastAsia="Times New Roman" w:hAnsi="Times New Roman" w:cs="Times New Roman"/>
          <w:b/>
          <w:sz w:val="28"/>
          <w:szCs w:val="28"/>
        </w:rPr>
        <w:t>or</w:t>
      </w:r>
      <w:r w:rsidR="00553040" w:rsidRPr="00CE53A8">
        <w:rPr>
          <w:rFonts w:ascii="Times New Roman" w:eastAsia="Times New Roman" w:hAnsi="Times New Roman" w:cs="Times New Roman"/>
          <w:b/>
          <w:sz w:val="28"/>
          <w:szCs w:val="28"/>
        </w:rPr>
        <w:t xml:space="preserve"> </w:t>
      </w:r>
      <w:r w:rsidR="00AE2B96">
        <w:rPr>
          <w:rFonts w:ascii="Times New Roman" w:eastAsia="Times New Roman" w:hAnsi="Times New Roman" w:cs="Times New Roman"/>
          <w:b/>
          <w:sz w:val="28"/>
          <w:szCs w:val="28"/>
        </w:rPr>
        <w:t>American Builders</w:t>
      </w:r>
      <w:r w:rsidR="00553040" w:rsidRPr="00CE53A8">
        <w:rPr>
          <w:rFonts w:ascii="Times New Roman" w:eastAsia="Times New Roman" w:hAnsi="Times New Roman" w:cs="Times New Roman"/>
          <w:b/>
          <w:sz w:val="28"/>
          <w:szCs w:val="28"/>
        </w:rPr>
        <w:t xml:space="preserve"> Insurance Company</w:t>
      </w:r>
      <w:r w:rsidR="00553040">
        <w:rPr>
          <w:rFonts w:ascii="Times New Roman" w:eastAsia="Times New Roman" w:hAnsi="Times New Roman" w:cs="Times New Roman"/>
          <w:b/>
          <w:sz w:val="28"/>
          <w:szCs w:val="28"/>
        </w:rPr>
        <w:t xml:space="preserve"> insureds</w:t>
      </w:r>
      <w:r w:rsidRPr="00CE53A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This sample agreement is intended to present </w:t>
      </w:r>
      <w:r w:rsidR="00553040">
        <w:rPr>
          <w:rFonts w:ascii="Times New Roman" w:eastAsia="Times New Roman" w:hAnsi="Times New Roman" w:cs="Times New Roman"/>
          <w:b/>
          <w:sz w:val="28"/>
          <w:szCs w:val="28"/>
        </w:rPr>
        <w:t xml:space="preserve">some </w:t>
      </w:r>
      <w:r>
        <w:rPr>
          <w:rFonts w:ascii="Times New Roman" w:eastAsia="Times New Roman" w:hAnsi="Times New Roman" w:cs="Times New Roman"/>
          <w:b/>
          <w:sz w:val="28"/>
          <w:szCs w:val="28"/>
        </w:rPr>
        <w:t xml:space="preserve">terms and issues to consider when drafting a subcontract.  It is not </w:t>
      </w:r>
      <w:r w:rsidR="00553040">
        <w:rPr>
          <w:rFonts w:ascii="Times New Roman" w:eastAsia="Times New Roman" w:hAnsi="Times New Roman" w:cs="Times New Roman"/>
          <w:b/>
          <w:sz w:val="28"/>
          <w:szCs w:val="28"/>
        </w:rPr>
        <w:t>intended to be comprehensive or exhaustive, or to be used without appropriate analysis and modification by a qualified professional.</w:t>
      </w:r>
      <w:r>
        <w:rPr>
          <w:rFonts w:ascii="Times New Roman" w:eastAsia="Times New Roman" w:hAnsi="Times New Roman" w:cs="Times New Roman"/>
          <w:b/>
          <w:sz w:val="28"/>
          <w:szCs w:val="28"/>
        </w:rPr>
        <w:t xml:space="preserve"> </w:t>
      </w:r>
      <w:r w:rsidR="00553040">
        <w:rPr>
          <w:rFonts w:ascii="Times New Roman" w:eastAsia="Times New Roman" w:hAnsi="Times New Roman" w:cs="Times New Roman"/>
          <w:b/>
          <w:sz w:val="28"/>
          <w:szCs w:val="28"/>
        </w:rPr>
        <w:t xml:space="preserve"> </w:t>
      </w:r>
    </w:p>
    <w:p w:rsidR="00553040" w:rsidRDefault="00553040" w:rsidP="00D83EBF">
      <w:pPr>
        <w:spacing w:after="0"/>
        <w:jc w:val="both"/>
        <w:rPr>
          <w:rFonts w:ascii="Times New Roman" w:eastAsia="Times New Roman" w:hAnsi="Times New Roman" w:cs="Times New Roman"/>
          <w:b/>
          <w:sz w:val="28"/>
          <w:szCs w:val="28"/>
        </w:rPr>
      </w:pPr>
    </w:p>
    <w:p w:rsidR="00D83EBF" w:rsidRDefault="00D83EBF" w:rsidP="00D83EBF">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 should obtain legal counsel to prepare any subcontract agreement.  Each project is unique, and therefore, a subcontract should be prepared after evaluating the applicable requirements</w:t>
      </w:r>
      <w:r w:rsidR="0055304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circumstances</w:t>
      </w:r>
      <w:r w:rsidR="00553040">
        <w:rPr>
          <w:rFonts w:ascii="Times New Roman" w:eastAsia="Times New Roman" w:hAnsi="Times New Roman" w:cs="Times New Roman"/>
          <w:b/>
          <w:sz w:val="28"/>
          <w:szCs w:val="28"/>
        </w:rPr>
        <w:t>, and conditions</w:t>
      </w:r>
      <w:r>
        <w:rPr>
          <w:rFonts w:ascii="Times New Roman" w:eastAsia="Times New Roman" w:hAnsi="Times New Roman" w:cs="Times New Roman"/>
          <w:b/>
          <w:sz w:val="28"/>
          <w:szCs w:val="28"/>
        </w:rPr>
        <w:t xml:space="preserve">.  </w:t>
      </w:r>
    </w:p>
    <w:p w:rsidR="00D83EBF" w:rsidRDefault="00D83EBF" w:rsidP="00D83EBF">
      <w:pPr>
        <w:spacing w:after="0"/>
        <w:jc w:val="both"/>
        <w:rPr>
          <w:rFonts w:ascii="Times New Roman" w:eastAsia="Times New Roman" w:hAnsi="Times New Roman" w:cs="Times New Roman"/>
          <w:b/>
          <w:sz w:val="28"/>
          <w:szCs w:val="28"/>
        </w:rPr>
      </w:pPr>
    </w:p>
    <w:p w:rsidR="00D83EBF" w:rsidRPr="00CE53A8" w:rsidRDefault="00D83EBF" w:rsidP="00D83EBF">
      <w:pPr>
        <w:spacing w:after="0"/>
        <w:jc w:val="both"/>
        <w:rPr>
          <w:rFonts w:ascii="Times New Roman" w:eastAsia="Times New Roman" w:hAnsi="Times New Roman" w:cs="Times New Roman"/>
          <w:b/>
          <w:sz w:val="28"/>
          <w:szCs w:val="28"/>
        </w:rPr>
      </w:pPr>
      <w:r w:rsidRPr="00CE53A8">
        <w:rPr>
          <w:rFonts w:ascii="Times New Roman" w:eastAsia="Times New Roman" w:hAnsi="Times New Roman" w:cs="Times New Roman"/>
          <w:b/>
          <w:sz w:val="28"/>
          <w:szCs w:val="28"/>
        </w:rPr>
        <w:lastRenderedPageBreak/>
        <w:t xml:space="preserve">Builders Insurance (A Mutual Captive Company), </w:t>
      </w:r>
      <w:r w:rsidR="00055034">
        <w:rPr>
          <w:rFonts w:ascii="Times New Roman" w:eastAsia="Times New Roman" w:hAnsi="Times New Roman" w:cs="Times New Roman"/>
          <w:b/>
          <w:sz w:val="28"/>
          <w:szCs w:val="28"/>
        </w:rPr>
        <w:t>National Builders</w:t>
      </w:r>
      <w:r w:rsidRPr="00CE53A8">
        <w:rPr>
          <w:rFonts w:ascii="Times New Roman" w:eastAsia="Times New Roman" w:hAnsi="Times New Roman" w:cs="Times New Roman"/>
          <w:b/>
          <w:sz w:val="28"/>
          <w:szCs w:val="28"/>
        </w:rPr>
        <w:t xml:space="preserve"> Insurance Company</w:t>
      </w:r>
      <w:r>
        <w:rPr>
          <w:rFonts w:ascii="Times New Roman" w:eastAsia="Times New Roman" w:hAnsi="Times New Roman" w:cs="Times New Roman"/>
          <w:b/>
          <w:sz w:val="28"/>
          <w:szCs w:val="28"/>
        </w:rPr>
        <w:t>,</w:t>
      </w:r>
      <w:r w:rsidRPr="00CE53A8">
        <w:rPr>
          <w:rFonts w:ascii="Times New Roman" w:eastAsia="Times New Roman" w:hAnsi="Times New Roman" w:cs="Times New Roman"/>
          <w:b/>
          <w:sz w:val="28"/>
          <w:szCs w:val="28"/>
        </w:rPr>
        <w:t xml:space="preserve"> and </w:t>
      </w:r>
      <w:r w:rsidR="00055034">
        <w:rPr>
          <w:rFonts w:ascii="Times New Roman" w:eastAsia="Times New Roman" w:hAnsi="Times New Roman" w:cs="Times New Roman"/>
          <w:b/>
          <w:sz w:val="28"/>
          <w:szCs w:val="28"/>
        </w:rPr>
        <w:t>American Builders</w:t>
      </w:r>
      <w:r w:rsidRPr="00CE53A8">
        <w:rPr>
          <w:rFonts w:ascii="Times New Roman" w:eastAsia="Times New Roman" w:hAnsi="Times New Roman" w:cs="Times New Roman"/>
          <w:b/>
          <w:sz w:val="28"/>
          <w:szCs w:val="28"/>
        </w:rPr>
        <w:t xml:space="preserve"> Insurance Company accept no responsibility for the correctness or completeness of this material.  </w:t>
      </w:r>
    </w:p>
    <w:p w:rsidR="00D83EBF" w:rsidRPr="00CE53A8" w:rsidRDefault="00D83EBF" w:rsidP="00D83EBF">
      <w:pPr>
        <w:spacing w:after="0"/>
        <w:jc w:val="both"/>
        <w:rPr>
          <w:rFonts w:ascii="Times New Roman" w:eastAsia="Times New Roman" w:hAnsi="Times New Roman" w:cs="Times New Roman"/>
          <w:b/>
          <w:sz w:val="28"/>
          <w:szCs w:val="28"/>
        </w:rPr>
      </w:pPr>
    </w:p>
    <w:p w:rsidR="00D83EBF" w:rsidRPr="00160B13" w:rsidRDefault="00D83EBF" w:rsidP="00160B13">
      <w:pPr>
        <w:spacing w:after="0"/>
        <w:jc w:val="both"/>
        <w:rPr>
          <w:rFonts w:ascii="Times New Roman" w:eastAsia="Times New Roman" w:hAnsi="Times New Roman" w:cs="Times New Roman"/>
          <w:b/>
          <w:sz w:val="28"/>
          <w:szCs w:val="28"/>
        </w:rPr>
      </w:pPr>
      <w:r w:rsidRPr="00160B13">
        <w:rPr>
          <w:rFonts w:ascii="Times New Roman" w:eastAsia="Times New Roman" w:hAnsi="Times New Roman" w:cs="Times New Roman"/>
          <w:b/>
          <w:sz w:val="28"/>
          <w:szCs w:val="28"/>
        </w:rPr>
        <w:t>We recommend that you consult with your legal counsel and agent regarding your individual circumstances.</w:t>
      </w:r>
    </w:p>
    <w:sectPr w:rsidR="00D83EBF" w:rsidRPr="00160B13" w:rsidSect="00D354E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21" w:rsidRDefault="00E54021" w:rsidP="0029784C">
      <w:pPr>
        <w:spacing w:after="0" w:line="240" w:lineRule="auto"/>
      </w:pPr>
      <w:r>
        <w:separator/>
      </w:r>
    </w:p>
  </w:endnote>
  <w:endnote w:type="continuationSeparator" w:id="0">
    <w:p w:rsidR="00E54021" w:rsidRDefault="00E54021" w:rsidP="0029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5146573"/>
      <w:docPartObj>
        <w:docPartGallery w:val="Page Numbers (Bottom of Page)"/>
        <w:docPartUnique/>
      </w:docPartObj>
    </w:sdtPr>
    <w:sdtEndPr/>
    <w:sdtContent>
      <w:sdt>
        <w:sdtPr>
          <w:rPr>
            <w:rFonts w:ascii="Times New Roman" w:hAnsi="Times New Roman" w:cs="Times New Roman"/>
            <w:sz w:val="24"/>
            <w:szCs w:val="24"/>
          </w:rPr>
          <w:id w:val="565050477"/>
          <w:docPartObj>
            <w:docPartGallery w:val="Page Numbers (Top of Page)"/>
            <w:docPartUnique/>
          </w:docPartObj>
        </w:sdtPr>
        <w:sdtEndPr/>
        <w:sdtContent>
          <w:p w:rsidR="00334439" w:rsidRPr="0040488A" w:rsidRDefault="00334439">
            <w:pPr>
              <w:pStyle w:val="Footer"/>
              <w:jc w:val="center"/>
              <w:rPr>
                <w:rFonts w:ascii="Times New Roman" w:hAnsi="Times New Roman" w:cs="Times New Roman"/>
                <w:sz w:val="24"/>
                <w:szCs w:val="24"/>
              </w:rPr>
            </w:pPr>
            <w:r w:rsidRPr="0040488A">
              <w:rPr>
                <w:rFonts w:ascii="Times New Roman" w:hAnsi="Times New Roman" w:cs="Times New Roman"/>
                <w:sz w:val="24"/>
                <w:szCs w:val="24"/>
              </w:rPr>
              <w:t xml:space="preserve">Page </w:t>
            </w:r>
            <w:r w:rsidRPr="0040488A">
              <w:rPr>
                <w:rFonts w:ascii="Times New Roman" w:hAnsi="Times New Roman" w:cs="Times New Roman"/>
                <w:sz w:val="24"/>
                <w:szCs w:val="24"/>
              </w:rPr>
              <w:fldChar w:fldCharType="begin"/>
            </w:r>
            <w:r w:rsidRPr="0040488A">
              <w:rPr>
                <w:rFonts w:ascii="Times New Roman" w:hAnsi="Times New Roman" w:cs="Times New Roman"/>
                <w:sz w:val="24"/>
                <w:szCs w:val="24"/>
              </w:rPr>
              <w:instrText xml:space="preserve"> PAGE </w:instrText>
            </w:r>
            <w:r w:rsidRPr="0040488A">
              <w:rPr>
                <w:rFonts w:ascii="Times New Roman" w:hAnsi="Times New Roman" w:cs="Times New Roman"/>
                <w:sz w:val="24"/>
                <w:szCs w:val="24"/>
              </w:rPr>
              <w:fldChar w:fldCharType="separate"/>
            </w:r>
            <w:r w:rsidR="00B240A1">
              <w:rPr>
                <w:rFonts w:ascii="Times New Roman" w:hAnsi="Times New Roman" w:cs="Times New Roman"/>
                <w:noProof/>
                <w:sz w:val="24"/>
                <w:szCs w:val="24"/>
              </w:rPr>
              <w:t>2</w:t>
            </w:r>
            <w:r w:rsidRPr="0040488A">
              <w:rPr>
                <w:rFonts w:ascii="Times New Roman" w:hAnsi="Times New Roman" w:cs="Times New Roman"/>
                <w:sz w:val="24"/>
                <w:szCs w:val="24"/>
              </w:rPr>
              <w:fldChar w:fldCharType="end"/>
            </w:r>
            <w:r w:rsidRPr="0040488A">
              <w:rPr>
                <w:rFonts w:ascii="Times New Roman" w:hAnsi="Times New Roman" w:cs="Times New Roman"/>
                <w:sz w:val="24"/>
                <w:szCs w:val="24"/>
              </w:rPr>
              <w:t xml:space="preserve"> of </w:t>
            </w:r>
            <w:r w:rsidRPr="0040488A">
              <w:rPr>
                <w:rFonts w:ascii="Times New Roman" w:hAnsi="Times New Roman" w:cs="Times New Roman"/>
                <w:sz w:val="24"/>
                <w:szCs w:val="24"/>
              </w:rPr>
              <w:fldChar w:fldCharType="begin"/>
            </w:r>
            <w:r w:rsidRPr="0040488A">
              <w:rPr>
                <w:rFonts w:ascii="Times New Roman" w:hAnsi="Times New Roman" w:cs="Times New Roman"/>
                <w:sz w:val="24"/>
                <w:szCs w:val="24"/>
              </w:rPr>
              <w:instrText xml:space="preserve"> NUMPAGES  </w:instrText>
            </w:r>
            <w:r w:rsidRPr="0040488A">
              <w:rPr>
                <w:rFonts w:ascii="Times New Roman" w:hAnsi="Times New Roman" w:cs="Times New Roman"/>
                <w:sz w:val="24"/>
                <w:szCs w:val="24"/>
              </w:rPr>
              <w:fldChar w:fldCharType="separate"/>
            </w:r>
            <w:r w:rsidR="00B240A1">
              <w:rPr>
                <w:rFonts w:ascii="Times New Roman" w:hAnsi="Times New Roman" w:cs="Times New Roman"/>
                <w:noProof/>
                <w:sz w:val="24"/>
                <w:szCs w:val="24"/>
              </w:rPr>
              <w:t>9</w:t>
            </w:r>
            <w:r w:rsidRPr="0040488A">
              <w:rPr>
                <w:rFonts w:ascii="Times New Roman" w:hAnsi="Times New Roman" w:cs="Times New Roman"/>
                <w:sz w:val="24"/>
                <w:szCs w:val="24"/>
              </w:rPr>
              <w:fldChar w:fldCharType="end"/>
            </w:r>
          </w:p>
        </w:sdtContent>
      </w:sdt>
    </w:sdtContent>
  </w:sdt>
  <w:p w:rsidR="00334439" w:rsidRDefault="0033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21" w:rsidRDefault="00E54021" w:rsidP="0029784C">
      <w:pPr>
        <w:spacing w:after="0" w:line="240" w:lineRule="auto"/>
      </w:pPr>
      <w:r>
        <w:separator/>
      </w:r>
    </w:p>
  </w:footnote>
  <w:footnote w:type="continuationSeparator" w:id="0">
    <w:p w:rsidR="00E54021" w:rsidRDefault="00E54021" w:rsidP="0029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60" w:rsidRPr="00114560" w:rsidRDefault="00114560">
    <w:pPr>
      <w:pStyle w:val="Header"/>
      <w:rPr>
        <w:rFonts w:ascii="Times New Roman" w:hAnsi="Times New Roman" w:cs="Times New Roman"/>
        <w:b/>
      </w:rPr>
    </w:pPr>
    <w:r w:rsidRPr="00114560">
      <w:rPr>
        <w:rFonts w:ascii="Times New Roman" w:hAnsi="Times New Roman" w:cs="Times New Roman"/>
        <w:b/>
      </w:rPr>
      <w:t>DRAFT: FOR USE/ REVIEW BY LEGAL COUNSE</w:t>
    </w:r>
    <w:r w:rsidR="00D354EE">
      <w:rPr>
        <w:rFonts w:ascii="Times New Roman" w:hAnsi="Times New Roman" w:cs="Times New Roman"/>
        <w:b/>
      </w:rPr>
      <w:t>L</w:t>
    </w:r>
  </w:p>
  <w:p w:rsidR="00114560" w:rsidRDefault="00114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6429"/>
    <w:multiLevelType w:val="hybridMultilevel"/>
    <w:tmpl w:val="8476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0256E"/>
    <w:multiLevelType w:val="hybridMultilevel"/>
    <w:tmpl w:val="0CACA794"/>
    <w:lvl w:ilvl="0" w:tplc="EACE8690">
      <w:start w:val="1"/>
      <w:numFmt w:val="upperLetter"/>
      <w:pStyle w:val="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759BB"/>
    <w:multiLevelType w:val="hybridMultilevel"/>
    <w:tmpl w:val="0EAA08B6"/>
    <w:lvl w:ilvl="0" w:tplc="A918A4B4">
      <w:start w:val="1"/>
      <w:numFmt w:val="decimal"/>
      <w:pStyle w:val="NUMB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em72fd6zh/W/WRVrC22C9z0VZP6bt2PhFOgyS13NtZnP5F7FGZffQjDhd9bXGUjbFrLQ9chKFYzbnpdM54yEWQ==" w:salt="0PYLPHrYnO0DhZZvJndP4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0D"/>
    <w:rsid w:val="00002903"/>
    <w:rsid w:val="00007E21"/>
    <w:rsid w:val="000203CE"/>
    <w:rsid w:val="000251F9"/>
    <w:rsid w:val="00051505"/>
    <w:rsid w:val="00055034"/>
    <w:rsid w:val="00080E48"/>
    <w:rsid w:val="00082065"/>
    <w:rsid w:val="000B36B7"/>
    <w:rsid w:val="000E6847"/>
    <w:rsid w:val="000F5C00"/>
    <w:rsid w:val="000F6956"/>
    <w:rsid w:val="000F7B4C"/>
    <w:rsid w:val="00103CDD"/>
    <w:rsid w:val="00114560"/>
    <w:rsid w:val="00121B89"/>
    <w:rsid w:val="00150893"/>
    <w:rsid w:val="00160B13"/>
    <w:rsid w:val="00175A43"/>
    <w:rsid w:val="001B03A0"/>
    <w:rsid w:val="001B38CD"/>
    <w:rsid w:val="001B50A9"/>
    <w:rsid w:val="001D6BB6"/>
    <w:rsid w:val="001D7198"/>
    <w:rsid w:val="001E1E29"/>
    <w:rsid w:val="00206988"/>
    <w:rsid w:val="00211920"/>
    <w:rsid w:val="00227713"/>
    <w:rsid w:val="00245A15"/>
    <w:rsid w:val="0026162F"/>
    <w:rsid w:val="0026632F"/>
    <w:rsid w:val="0029784C"/>
    <w:rsid w:val="00297CD4"/>
    <w:rsid w:val="002D3908"/>
    <w:rsid w:val="002E3DF0"/>
    <w:rsid w:val="0031175F"/>
    <w:rsid w:val="00320997"/>
    <w:rsid w:val="00334439"/>
    <w:rsid w:val="00352626"/>
    <w:rsid w:val="00373724"/>
    <w:rsid w:val="003A4CA6"/>
    <w:rsid w:val="003B0E06"/>
    <w:rsid w:val="003D79CE"/>
    <w:rsid w:val="003E0A6F"/>
    <w:rsid w:val="0040488A"/>
    <w:rsid w:val="00412F82"/>
    <w:rsid w:val="004206D9"/>
    <w:rsid w:val="0042110C"/>
    <w:rsid w:val="00457BA3"/>
    <w:rsid w:val="004A3D56"/>
    <w:rsid w:val="004A78D9"/>
    <w:rsid w:val="004B23A4"/>
    <w:rsid w:val="004C3EC1"/>
    <w:rsid w:val="0051656E"/>
    <w:rsid w:val="0054112B"/>
    <w:rsid w:val="00542B12"/>
    <w:rsid w:val="00547926"/>
    <w:rsid w:val="00553040"/>
    <w:rsid w:val="0055356C"/>
    <w:rsid w:val="0055524F"/>
    <w:rsid w:val="00582DC1"/>
    <w:rsid w:val="005A2371"/>
    <w:rsid w:val="005A269A"/>
    <w:rsid w:val="005D73AB"/>
    <w:rsid w:val="005F445E"/>
    <w:rsid w:val="00633EF1"/>
    <w:rsid w:val="00657563"/>
    <w:rsid w:val="00667E5D"/>
    <w:rsid w:val="00682180"/>
    <w:rsid w:val="006864E8"/>
    <w:rsid w:val="006A2B44"/>
    <w:rsid w:val="006B2CE7"/>
    <w:rsid w:val="006B2FC6"/>
    <w:rsid w:val="006B4E3C"/>
    <w:rsid w:val="006B67CC"/>
    <w:rsid w:val="006D17C9"/>
    <w:rsid w:val="00701D39"/>
    <w:rsid w:val="00762620"/>
    <w:rsid w:val="0076758D"/>
    <w:rsid w:val="007B04F3"/>
    <w:rsid w:val="007B09DB"/>
    <w:rsid w:val="007E1CF5"/>
    <w:rsid w:val="007E2510"/>
    <w:rsid w:val="007F7803"/>
    <w:rsid w:val="008016D5"/>
    <w:rsid w:val="008259C9"/>
    <w:rsid w:val="00830A08"/>
    <w:rsid w:val="008403D0"/>
    <w:rsid w:val="00840425"/>
    <w:rsid w:val="00856B4F"/>
    <w:rsid w:val="00865105"/>
    <w:rsid w:val="00892047"/>
    <w:rsid w:val="008D0488"/>
    <w:rsid w:val="008D6990"/>
    <w:rsid w:val="008F51F3"/>
    <w:rsid w:val="008F761D"/>
    <w:rsid w:val="00900704"/>
    <w:rsid w:val="00930A03"/>
    <w:rsid w:val="009430AB"/>
    <w:rsid w:val="009522D6"/>
    <w:rsid w:val="00990CA4"/>
    <w:rsid w:val="009A5829"/>
    <w:rsid w:val="009D32AF"/>
    <w:rsid w:val="009E0A7C"/>
    <w:rsid w:val="009E3932"/>
    <w:rsid w:val="009E721D"/>
    <w:rsid w:val="00A0370D"/>
    <w:rsid w:val="00A05CAB"/>
    <w:rsid w:val="00A06A6A"/>
    <w:rsid w:val="00A25DB7"/>
    <w:rsid w:val="00A346FF"/>
    <w:rsid w:val="00A82CCD"/>
    <w:rsid w:val="00A87E8D"/>
    <w:rsid w:val="00A913E2"/>
    <w:rsid w:val="00AA1714"/>
    <w:rsid w:val="00AE2B96"/>
    <w:rsid w:val="00B065A0"/>
    <w:rsid w:val="00B07256"/>
    <w:rsid w:val="00B1765D"/>
    <w:rsid w:val="00B21543"/>
    <w:rsid w:val="00B233E6"/>
    <w:rsid w:val="00B240A1"/>
    <w:rsid w:val="00B73BB3"/>
    <w:rsid w:val="00B76EB7"/>
    <w:rsid w:val="00BA2807"/>
    <w:rsid w:val="00BB0246"/>
    <w:rsid w:val="00BB2A13"/>
    <w:rsid w:val="00BB308C"/>
    <w:rsid w:val="00BD2058"/>
    <w:rsid w:val="00BD2C68"/>
    <w:rsid w:val="00BE6A29"/>
    <w:rsid w:val="00C0220E"/>
    <w:rsid w:val="00C365D2"/>
    <w:rsid w:val="00C400CB"/>
    <w:rsid w:val="00CA74B4"/>
    <w:rsid w:val="00CD1AC8"/>
    <w:rsid w:val="00CE0D16"/>
    <w:rsid w:val="00D01DFA"/>
    <w:rsid w:val="00D1012D"/>
    <w:rsid w:val="00D17B5D"/>
    <w:rsid w:val="00D25DF1"/>
    <w:rsid w:val="00D32684"/>
    <w:rsid w:val="00D34A00"/>
    <w:rsid w:val="00D354EE"/>
    <w:rsid w:val="00D40FC1"/>
    <w:rsid w:val="00D540C2"/>
    <w:rsid w:val="00D71C4A"/>
    <w:rsid w:val="00D83EBF"/>
    <w:rsid w:val="00DB714F"/>
    <w:rsid w:val="00DF41C9"/>
    <w:rsid w:val="00E20A73"/>
    <w:rsid w:val="00E2330D"/>
    <w:rsid w:val="00E40AC7"/>
    <w:rsid w:val="00E425D5"/>
    <w:rsid w:val="00E44F3A"/>
    <w:rsid w:val="00E51F10"/>
    <w:rsid w:val="00E54021"/>
    <w:rsid w:val="00E727C2"/>
    <w:rsid w:val="00E73A4F"/>
    <w:rsid w:val="00E73A96"/>
    <w:rsid w:val="00E76DE7"/>
    <w:rsid w:val="00EB38BF"/>
    <w:rsid w:val="00EB610B"/>
    <w:rsid w:val="00ED1C80"/>
    <w:rsid w:val="00EF267E"/>
    <w:rsid w:val="00F22CBB"/>
    <w:rsid w:val="00F344CA"/>
    <w:rsid w:val="00FA0E13"/>
    <w:rsid w:val="00FB1929"/>
    <w:rsid w:val="00FB4982"/>
    <w:rsid w:val="00FB7935"/>
    <w:rsid w:val="00FC700D"/>
    <w:rsid w:val="00FD61A5"/>
    <w:rsid w:val="00F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0E145-DF03-461D-A164-401C676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2330D"/>
    <w:pPr>
      <w:spacing w:after="240" w:line="240" w:lineRule="auto"/>
      <w:ind w:firstLine="720"/>
      <w:jc w:val="both"/>
    </w:pPr>
    <w:rPr>
      <w:rFonts w:ascii="Times New Roman" w:hAnsi="Times New Roman" w:cs="Times New Roman"/>
      <w:sz w:val="24"/>
      <w:szCs w:val="24"/>
    </w:rPr>
  </w:style>
  <w:style w:type="paragraph" w:customStyle="1" w:styleId="NUMBER">
    <w:name w:val="NUMBER"/>
    <w:basedOn w:val="PARAGRAPH"/>
    <w:link w:val="NUMBERChar"/>
    <w:qFormat/>
    <w:rsid w:val="0026162F"/>
    <w:pPr>
      <w:numPr>
        <w:numId w:val="1"/>
      </w:numPr>
      <w:ind w:left="0" w:firstLine="720"/>
    </w:pPr>
  </w:style>
  <w:style w:type="character" w:customStyle="1" w:styleId="PARAGRAPHChar">
    <w:name w:val="PARAGRAPH Char"/>
    <w:basedOn w:val="DefaultParagraphFont"/>
    <w:link w:val="PARAGRAPH"/>
    <w:rsid w:val="00E2330D"/>
    <w:rPr>
      <w:rFonts w:ascii="Times New Roman" w:hAnsi="Times New Roman" w:cs="Times New Roman"/>
      <w:sz w:val="24"/>
      <w:szCs w:val="24"/>
    </w:rPr>
  </w:style>
  <w:style w:type="paragraph" w:customStyle="1" w:styleId="ABC">
    <w:name w:val="ABC"/>
    <w:basedOn w:val="NUMBER"/>
    <w:link w:val="ABCChar"/>
    <w:qFormat/>
    <w:rsid w:val="009E3932"/>
    <w:pPr>
      <w:numPr>
        <w:numId w:val="2"/>
      </w:numPr>
    </w:pPr>
  </w:style>
  <w:style w:type="character" w:customStyle="1" w:styleId="NUMBERChar">
    <w:name w:val="NUMBER Char"/>
    <w:basedOn w:val="PARAGRAPHChar"/>
    <w:link w:val="NUMBER"/>
    <w:rsid w:val="0026162F"/>
    <w:rPr>
      <w:rFonts w:ascii="Times New Roman" w:hAnsi="Times New Roman" w:cs="Times New Roman"/>
      <w:sz w:val="24"/>
      <w:szCs w:val="24"/>
    </w:rPr>
  </w:style>
  <w:style w:type="paragraph" w:customStyle="1" w:styleId="INDENTPARA">
    <w:name w:val="INDENT PARA"/>
    <w:basedOn w:val="ABC"/>
    <w:link w:val="INDENTPARAChar"/>
    <w:qFormat/>
    <w:rsid w:val="009E3932"/>
    <w:pPr>
      <w:numPr>
        <w:numId w:val="0"/>
      </w:numPr>
      <w:ind w:left="720"/>
    </w:pPr>
  </w:style>
  <w:style w:type="character" w:customStyle="1" w:styleId="ABCChar">
    <w:name w:val="ABC Char"/>
    <w:basedOn w:val="NUMBERChar"/>
    <w:link w:val="ABC"/>
    <w:rsid w:val="009E3932"/>
    <w:rPr>
      <w:rFonts w:ascii="Times New Roman" w:hAnsi="Times New Roman" w:cs="Times New Roman"/>
      <w:sz w:val="24"/>
      <w:szCs w:val="24"/>
    </w:rPr>
  </w:style>
  <w:style w:type="table" w:styleId="TableGrid">
    <w:name w:val="Table Grid"/>
    <w:basedOn w:val="TableNormal"/>
    <w:uiPriority w:val="59"/>
    <w:rsid w:val="009D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PARAChar">
    <w:name w:val="INDENT PARA Char"/>
    <w:basedOn w:val="ABCChar"/>
    <w:link w:val="INDENTPARA"/>
    <w:rsid w:val="009E3932"/>
    <w:rPr>
      <w:rFonts w:ascii="Times New Roman" w:hAnsi="Times New Roman" w:cs="Times New Roman"/>
      <w:sz w:val="24"/>
      <w:szCs w:val="24"/>
    </w:rPr>
  </w:style>
  <w:style w:type="paragraph" w:styleId="ListParagraph">
    <w:name w:val="List Paragraph"/>
    <w:basedOn w:val="Normal"/>
    <w:uiPriority w:val="34"/>
    <w:qFormat/>
    <w:rsid w:val="000E6847"/>
    <w:pPr>
      <w:ind w:left="720"/>
      <w:contextualSpacing/>
    </w:pPr>
    <w:rPr>
      <w:rFonts w:ascii="Garamond" w:hAnsi="Garamond"/>
      <w:sz w:val="24"/>
    </w:rPr>
  </w:style>
  <w:style w:type="paragraph" w:styleId="Header">
    <w:name w:val="header"/>
    <w:basedOn w:val="Normal"/>
    <w:link w:val="HeaderChar"/>
    <w:uiPriority w:val="99"/>
    <w:unhideWhenUsed/>
    <w:rsid w:val="00297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4C"/>
  </w:style>
  <w:style w:type="paragraph" w:styleId="Footer">
    <w:name w:val="footer"/>
    <w:basedOn w:val="Normal"/>
    <w:link w:val="FooterChar"/>
    <w:uiPriority w:val="99"/>
    <w:unhideWhenUsed/>
    <w:rsid w:val="00297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4C"/>
  </w:style>
  <w:style w:type="paragraph" w:styleId="BalloonText">
    <w:name w:val="Balloon Text"/>
    <w:basedOn w:val="Normal"/>
    <w:link w:val="BalloonTextChar"/>
    <w:uiPriority w:val="99"/>
    <w:semiHidden/>
    <w:unhideWhenUsed/>
    <w:rsid w:val="0002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leservicesetc@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30648-CEC7-4893-9554-CAEE7D97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4022</Words>
  <Characters>22932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lfabiano</dc:creator>
  <cp:keywords/>
  <dc:description/>
  <cp:lastModifiedBy>Dana Nathan Blose</cp:lastModifiedBy>
  <cp:revision>2</cp:revision>
  <cp:lastPrinted>2016-10-11T17:11:00Z</cp:lastPrinted>
  <dcterms:created xsi:type="dcterms:W3CDTF">2016-12-16T13:26:00Z</dcterms:created>
  <dcterms:modified xsi:type="dcterms:W3CDTF">2016-12-16T13:26:00Z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879641</vt:i4>
  </property>
  <property fmtid="{D5CDD505-2E9C-101B-9397-08002B2CF9AE}" pid="3" name="CaseSk">
    <vt:i4>4986</vt:i4>
  </property>
  <property fmtid="{D5CDD505-2E9C-101B-9397-08002B2CF9AE}" pid="4" name="Version">
    <vt:i4>1</vt:i4>
  </property>
</Properties>
</file>